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BBD" w:rsidRDefault="007B10B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Акция «Беларусь помнит. Женское лицо Победы»</w:t>
      </w:r>
    </w:p>
    <w:p w:rsidR="008A0BBD" w:rsidRDefault="008A0B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8A0BBD" w:rsidRDefault="007B10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Лидская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районная организация общественного объединения "Белорусский союз женщин"  приняла участие в республиканской акции посвященной  юбилейному году 75-летия освобождения Беларуси от немецко-фашистских захватчиков "Беларусь помнит. Женское лицо победы".</w:t>
      </w:r>
    </w:p>
    <w:p w:rsidR="008A0BBD" w:rsidRDefault="007B10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С сердечными поздравлениями  и теплыми словами председатель  районной организации  Белорусского союза женщин </w:t>
      </w:r>
      <w:proofErr w:type="spellStart"/>
      <w:r>
        <w:rPr>
          <w:rFonts w:ascii="Times New Roman" w:eastAsia="Times New Roman" w:hAnsi="Times New Roman" w:cs="Times New Roman"/>
          <w:sz w:val="28"/>
        </w:rPr>
        <w:t>Ивуть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Светлана Валентиновна посетила  женщин ветеранов  принимавших участие в Великой Отечественной войне. </w:t>
      </w:r>
    </w:p>
    <w:p w:rsidR="008A0BBD" w:rsidRDefault="007B10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Символ ОО "Белорусский союз женщин" ц</w:t>
      </w:r>
      <w:r>
        <w:rPr>
          <w:rFonts w:ascii="Times New Roman" w:eastAsia="Times New Roman" w:hAnsi="Times New Roman" w:cs="Times New Roman"/>
          <w:sz w:val="28"/>
        </w:rPr>
        <w:t>веток "Василек", молочная продукция и сувениры "</w:t>
      </w:r>
      <w:proofErr w:type="spellStart"/>
      <w:r>
        <w:rPr>
          <w:rFonts w:ascii="Times New Roman" w:eastAsia="Times New Roman" w:hAnsi="Times New Roman" w:cs="Times New Roman"/>
          <w:sz w:val="28"/>
        </w:rPr>
        <w:t>Милида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" были вручены </w:t>
      </w:r>
      <w:proofErr w:type="spellStart"/>
      <w:r>
        <w:rPr>
          <w:rFonts w:ascii="Times New Roman" w:eastAsia="Times New Roman" w:hAnsi="Times New Roman" w:cs="Times New Roman"/>
          <w:sz w:val="28"/>
        </w:rPr>
        <w:t>Майковской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Анне Гавриловне, </w:t>
      </w:r>
      <w:proofErr w:type="spellStart"/>
      <w:r>
        <w:rPr>
          <w:rFonts w:ascii="Times New Roman" w:eastAsia="Times New Roman" w:hAnsi="Times New Roman" w:cs="Times New Roman"/>
          <w:sz w:val="28"/>
        </w:rPr>
        <w:t>Муравкиной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(Савичевой) Анастасии Петровне, Бартошевич (</w:t>
      </w:r>
      <w:proofErr w:type="spellStart"/>
      <w:r>
        <w:rPr>
          <w:rFonts w:ascii="Times New Roman" w:eastAsia="Times New Roman" w:hAnsi="Times New Roman" w:cs="Times New Roman"/>
          <w:sz w:val="28"/>
        </w:rPr>
        <w:t>Котько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Евгении  Петровне. </w:t>
      </w:r>
    </w:p>
    <w:p w:rsidR="008A0BBD" w:rsidRDefault="007B10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«Мы гордимся вашими подвигами и благодарим за то, что сегодня мы можем жить </w:t>
      </w:r>
      <w:r>
        <w:rPr>
          <w:rFonts w:ascii="Times New Roman" w:eastAsia="Times New Roman" w:hAnsi="Times New Roman" w:cs="Times New Roman"/>
          <w:sz w:val="28"/>
        </w:rPr>
        <w:t>в свободном государстве и с чистым небом над головой», - отметила  Светлана  Валентиновна.</w:t>
      </w:r>
    </w:p>
    <w:p w:rsidR="008A0BBD" w:rsidRDefault="008A0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A0BBD" w:rsidRDefault="007B10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8A0BBD">
        <w:object w:dxaOrig="4186" w:dyaOrig="5581">
          <v:rect id="rectole0000000000" o:spid="_x0000_i1025" style="width:209.55pt;height:278.85pt" o:ole="" o:preferrelative="t" stroked="f">
            <v:imagedata r:id="rId4" o:title=""/>
          </v:rect>
          <o:OLEObject Type="Embed" ProgID="StaticMetafile" ShapeID="rectole0000000000" DrawAspect="Content" ObjectID="_1623749532" r:id="rId5"/>
        </w:object>
      </w:r>
    </w:p>
    <w:p w:rsidR="008A0BBD" w:rsidRDefault="008A0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A0BBD" w:rsidRDefault="007B10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фото </w:t>
      </w:r>
      <w:proofErr w:type="spellStart"/>
      <w:r>
        <w:rPr>
          <w:rFonts w:ascii="Times New Roman" w:eastAsia="Times New Roman" w:hAnsi="Times New Roman" w:cs="Times New Roman"/>
          <w:sz w:val="28"/>
        </w:rPr>
        <w:t>Ивуть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С.В. (слева) и Бартошевич (</w:t>
      </w:r>
      <w:proofErr w:type="spellStart"/>
      <w:r>
        <w:rPr>
          <w:rFonts w:ascii="Times New Roman" w:eastAsia="Times New Roman" w:hAnsi="Times New Roman" w:cs="Times New Roman"/>
          <w:sz w:val="28"/>
        </w:rPr>
        <w:t>Котько</w:t>
      </w:r>
      <w:proofErr w:type="spellEnd"/>
      <w:r>
        <w:rPr>
          <w:rFonts w:ascii="Times New Roman" w:eastAsia="Times New Roman" w:hAnsi="Times New Roman" w:cs="Times New Roman"/>
          <w:sz w:val="28"/>
        </w:rPr>
        <w:t>) Е.  П. (справа)</w:t>
      </w:r>
    </w:p>
    <w:p w:rsidR="007B10B1" w:rsidRDefault="007B10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A0BBD" w:rsidRDefault="00A05A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7B10B1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7B10B1" w:rsidRPr="007B10B1">
        <w:rPr>
          <w:rFonts w:ascii="Times New Roman" w:eastAsia="Times New Roman" w:hAnsi="Times New Roman" w:cs="Times New Roman"/>
          <w:i/>
          <w:sz w:val="28"/>
        </w:rPr>
        <w:t xml:space="preserve">В дни Великой Отечественной войны </w:t>
      </w:r>
      <w:r w:rsidRPr="007B10B1">
        <w:rPr>
          <w:rFonts w:ascii="Times New Roman" w:eastAsia="Times New Roman" w:hAnsi="Times New Roman" w:cs="Times New Roman"/>
          <w:b/>
          <w:i/>
          <w:sz w:val="28"/>
        </w:rPr>
        <w:t>Евгения Петровна</w:t>
      </w:r>
      <w:r w:rsidR="007B10B1" w:rsidRPr="007B10B1">
        <w:rPr>
          <w:rFonts w:ascii="Times New Roman" w:eastAsia="Times New Roman" w:hAnsi="Times New Roman" w:cs="Times New Roman"/>
          <w:b/>
          <w:i/>
          <w:sz w:val="28"/>
        </w:rPr>
        <w:t xml:space="preserve"> Бартошевич (</w:t>
      </w:r>
      <w:proofErr w:type="spellStart"/>
      <w:r w:rsidR="007B10B1" w:rsidRPr="007B10B1">
        <w:rPr>
          <w:rFonts w:ascii="Times New Roman" w:eastAsia="Times New Roman" w:hAnsi="Times New Roman" w:cs="Times New Roman"/>
          <w:b/>
          <w:i/>
          <w:sz w:val="28"/>
        </w:rPr>
        <w:t>Котько</w:t>
      </w:r>
      <w:proofErr w:type="spellEnd"/>
      <w:r w:rsidR="007B10B1" w:rsidRPr="007B10B1">
        <w:rPr>
          <w:rFonts w:ascii="Times New Roman" w:eastAsia="Times New Roman" w:hAnsi="Times New Roman" w:cs="Times New Roman"/>
          <w:b/>
          <w:i/>
          <w:sz w:val="28"/>
        </w:rPr>
        <w:t xml:space="preserve">) </w:t>
      </w:r>
      <w:r w:rsidR="007B10B1" w:rsidRPr="007B10B1">
        <w:rPr>
          <w:rFonts w:ascii="Times New Roman" w:eastAsia="Times New Roman" w:hAnsi="Times New Roman" w:cs="Times New Roman"/>
          <w:i/>
          <w:sz w:val="28"/>
        </w:rPr>
        <w:t xml:space="preserve">оказалась в кольце блокады вокруг Ленинграда.  </w:t>
      </w:r>
      <w:r w:rsidR="007B10B1">
        <w:rPr>
          <w:rFonts w:ascii="Times New Roman" w:eastAsia="Times New Roman" w:hAnsi="Times New Roman" w:cs="Times New Roman"/>
          <w:i/>
          <w:sz w:val="28"/>
        </w:rPr>
        <w:t>Жесткий режим, характеризовавшийся сочетанием немецкого порядка с произволом, расправами и террором, отсутствие продовольстви</w:t>
      </w:r>
      <w:proofErr w:type="gramStart"/>
      <w:r w:rsidR="007B10B1">
        <w:rPr>
          <w:rFonts w:ascii="Times New Roman" w:eastAsia="Times New Roman" w:hAnsi="Times New Roman" w:cs="Times New Roman"/>
          <w:i/>
          <w:sz w:val="28"/>
        </w:rPr>
        <w:t>я-</w:t>
      </w:r>
      <w:proofErr w:type="gramEnd"/>
      <w:r w:rsidR="007B10B1">
        <w:rPr>
          <w:rFonts w:ascii="Times New Roman" w:eastAsia="Times New Roman" w:hAnsi="Times New Roman" w:cs="Times New Roman"/>
          <w:i/>
          <w:sz w:val="28"/>
        </w:rPr>
        <w:t xml:space="preserve"> это то, с чем пришлось столкнуться Евгении Петровне и ее семье.</w:t>
      </w:r>
    </w:p>
    <w:p w:rsidR="007B10B1" w:rsidRPr="00B807D7" w:rsidRDefault="007B10B1" w:rsidP="007B10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Сегодня Евгения Петровна мать 3 детей и бабушка 5 внуков.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Награждена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медалью «За доблестный труд в Великой Отечественной войте 1941-1945 гг.» и другими знаками отличия.</w:t>
      </w:r>
    </w:p>
    <w:p w:rsidR="007B10B1" w:rsidRPr="007B10B1" w:rsidRDefault="007B10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8A0BBD" w:rsidRDefault="008A0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3677" w:dyaOrig="4903">
          <v:rect id="rectole0000000001" o:spid="_x0000_i1026" style="width:183.75pt;height:245pt" o:ole="" o:preferrelative="t" stroked="f">
            <v:imagedata r:id="rId6" o:title=""/>
          </v:rect>
          <o:OLEObject Type="Embed" ProgID="StaticMetafile" ShapeID="rectole0000000001" DrawAspect="Content" ObjectID="_1623749533" r:id="rId7"/>
        </w:object>
      </w:r>
    </w:p>
    <w:p w:rsidR="008A0BBD" w:rsidRDefault="008A0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A0BBD" w:rsidRDefault="007B10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фото </w:t>
      </w:r>
      <w:proofErr w:type="spellStart"/>
      <w:r>
        <w:rPr>
          <w:rFonts w:ascii="Times New Roman" w:eastAsia="Times New Roman" w:hAnsi="Times New Roman" w:cs="Times New Roman"/>
          <w:sz w:val="28"/>
        </w:rPr>
        <w:t>Ивуть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С.В. (слева) и  </w:t>
      </w:r>
      <w:proofErr w:type="spellStart"/>
      <w:r>
        <w:rPr>
          <w:rFonts w:ascii="Times New Roman" w:eastAsia="Times New Roman" w:hAnsi="Times New Roman" w:cs="Times New Roman"/>
          <w:sz w:val="28"/>
        </w:rPr>
        <w:t>Муравкина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r>
        <w:rPr>
          <w:rFonts w:ascii="Times New Roman" w:eastAsia="Times New Roman" w:hAnsi="Times New Roman" w:cs="Times New Roman"/>
          <w:sz w:val="28"/>
        </w:rPr>
        <w:t>Савичева) А. П. (справа)</w:t>
      </w:r>
    </w:p>
    <w:p w:rsidR="008A0BBD" w:rsidRDefault="008A0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A350E" w:rsidRDefault="00B807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 w:rsidRPr="00EA025A">
        <w:rPr>
          <w:rFonts w:ascii="Times New Roman" w:eastAsia="Times New Roman" w:hAnsi="Times New Roman" w:cs="Times New Roman"/>
          <w:b/>
          <w:i/>
          <w:sz w:val="28"/>
        </w:rPr>
        <w:t>Муравкина</w:t>
      </w:r>
      <w:proofErr w:type="spellEnd"/>
      <w:r w:rsidRPr="00EA025A">
        <w:rPr>
          <w:rFonts w:ascii="Times New Roman" w:eastAsia="Times New Roman" w:hAnsi="Times New Roman" w:cs="Times New Roman"/>
          <w:b/>
          <w:i/>
          <w:sz w:val="28"/>
        </w:rPr>
        <w:t xml:space="preserve"> (Савичева) Анастасия Петровна</w:t>
      </w:r>
      <w:r w:rsidRPr="00B807D7"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 xml:space="preserve">в 14 лет принята на работу в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Осташковское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отделение Калининского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Облторга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на должность ученицы парикмахера, затем уже парикмахером в Военный госпиталь №671. Во время эвакуации населения, семья Анастасии  Петровны не попала в первый эшелон, тем самым сумев выжить, так как при отправлении поезд был обстрелян немцами. </w:t>
      </w:r>
    </w:p>
    <w:p w:rsidR="00EA025A" w:rsidRPr="00B807D7" w:rsidRDefault="00EA0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После войны Анастасия Петровна нашла работу на Белорусской железной дороге, вышла замуж, родила двоих детей.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Награждена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медалью «За доблестный труд в Великой Отечественной войте 1941-1945 гг.» и другими знаками отличия.</w:t>
      </w:r>
    </w:p>
    <w:p w:rsidR="008A0BBD" w:rsidRPr="00B807D7" w:rsidRDefault="008A0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8A0BBD" w:rsidRDefault="008A0B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4518" w:dyaOrig="6025">
          <v:rect id="rectole0000000002" o:spid="_x0000_i1027" style="width:225.65pt;height:301.45pt" o:ole="" o:preferrelative="t" stroked="f">
            <v:imagedata r:id="rId8" o:title=""/>
          </v:rect>
          <o:OLEObject Type="Embed" ProgID="StaticMetafile" ShapeID="rectole0000000002" DrawAspect="Content" ObjectID="_1623749534" r:id="rId9"/>
        </w:object>
      </w:r>
    </w:p>
    <w:p w:rsidR="008A0BBD" w:rsidRDefault="007B10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фото </w:t>
      </w:r>
      <w:proofErr w:type="spellStart"/>
      <w:r>
        <w:rPr>
          <w:rFonts w:ascii="Times New Roman" w:eastAsia="Times New Roman" w:hAnsi="Times New Roman" w:cs="Times New Roman"/>
          <w:sz w:val="28"/>
        </w:rPr>
        <w:t>Ивуть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С.В. (слева) и  </w:t>
      </w:r>
      <w:proofErr w:type="spellStart"/>
      <w:r>
        <w:rPr>
          <w:rFonts w:ascii="Times New Roman" w:eastAsia="Times New Roman" w:hAnsi="Times New Roman" w:cs="Times New Roman"/>
          <w:sz w:val="28"/>
        </w:rPr>
        <w:t>Майковская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 Г. (справа)</w:t>
      </w:r>
    </w:p>
    <w:p w:rsidR="008A0BBD" w:rsidRDefault="008A0BBD">
      <w:pPr>
        <w:rPr>
          <w:rFonts w:ascii="Calibri" w:eastAsia="Calibri" w:hAnsi="Calibri" w:cs="Calibri"/>
        </w:rPr>
      </w:pPr>
    </w:p>
    <w:p w:rsidR="003A350E" w:rsidRDefault="003A350E" w:rsidP="003A35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350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Анна Гавриловна </w:t>
      </w:r>
      <w:proofErr w:type="spellStart"/>
      <w:r w:rsidRPr="003A350E">
        <w:rPr>
          <w:rFonts w:ascii="Times New Roman" w:eastAsia="Calibri" w:hAnsi="Times New Roman" w:cs="Times New Roman"/>
          <w:b/>
          <w:i/>
          <w:sz w:val="28"/>
          <w:szCs w:val="28"/>
        </w:rPr>
        <w:t>Майковская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была призвана в армию в возрасте 16 лет. Храбрая девушка прошла 5 фронтов: 3-й Украинский, 2-й Белорусский,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Карел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>-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Финский,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Волховский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и 1-й Дальневосточный. Была старшим писарем, работала на продпункте, обеспечивала учет и охрану продовольствия, осуществляла регистрацию военного состава, вела учет продовольственных карточек. О ее фронтовых заслугах свидетельствуют многочисленные награды.</w:t>
      </w:r>
    </w:p>
    <w:p w:rsidR="003A350E" w:rsidRPr="003A350E" w:rsidRDefault="003A350E" w:rsidP="003A35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После войны Анна Гавриловна почти 25 лет проработала оператором в локомотивном депо Лида, воспитала троих детей и в настоящее время по-прежнему бодра духом и полна оптимизма.</w:t>
      </w:r>
    </w:p>
    <w:sectPr w:rsidR="003A350E" w:rsidRPr="003A3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8A0BBD"/>
    <w:rsid w:val="003A350E"/>
    <w:rsid w:val="007B10B1"/>
    <w:rsid w:val="008A0BBD"/>
    <w:rsid w:val="00A05ABE"/>
    <w:rsid w:val="00B807D7"/>
    <w:rsid w:val="00EA0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2019-07-04T10:18:00Z</dcterms:created>
  <dcterms:modified xsi:type="dcterms:W3CDTF">2019-07-04T10:46:00Z</dcterms:modified>
</cp:coreProperties>
</file>