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8" w:rsidRPr="00457C14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C14">
        <w:rPr>
          <w:rFonts w:ascii="Times New Roman" w:hAnsi="Times New Roman" w:cs="Times New Roman"/>
          <w:b/>
          <w:sz w:val="24"/>
          <w:szCs w:val="24"/>
        </w:rPr>
        <w:t>Алгарытм</w:t>
      </w:r>
      <w:proofErr w:type="spellEnd"/>
      <w:r w:rsidRPr="00457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C14">
        <w:rPr>
          <w:rFonts w:ascii="Times New Roman" w:hAnsi="Times New Roman" w:cs="Times New Roman"/>
          <w:b/>
          <w:sz w:val="24"/>
          <w:szCs w:val="24"/>
        </w:rPr>
        <w:t>ажыццяўлення</w:t>
      </w:r>
      <w:proofErr w:type="spellEnd"/>
      <w:r w:rsidRPr="00457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C14">
        <w:rPr>
          <w:rFonts w:ascii="Times New Roman" w:hAnsi="Times New Roman" w:cs="Times New Roman"/>
          <w:b/>
          <w:sz w:val="24"/>
          <w:szCs w:val="24"/>
        </w:rPr>
        <w:t>адміністрацыйных</w:t>
      </w:r>
      <w:proofErr w:type="spellEnd"/>
      <w:r w:rsidRPr="00457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C14">
        <w:rPr>
          <w:rFonts w:ascii="Times New Roman" w:hAnsi="Times New Roman" w:cs="Times New Roman"/>
          <w:b/>
          <w:sz w:val="24"/>
          <w:szCs w:val="24"/>
        </w:rPr>
        <w:t>працэдур</w:t>
      </w:r>
      <w:proofErr w:type="spellEnd"/>
      <w:r w:rsidRPr="00457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C14" w:rsidRPr="00457C14">
        <w:rPr>
          <w:rFonts w:ascii="Times New Roman" w:hAnsi="Times New Roman" w:cs="Times New Roman"/>
          <w:sz w:val="24"/>
          <w:szCs w:val="24"/>
        </w:rPr>
        <w:br/>
      </w:r>
      <w:r w:rsidR="00457C14" w:rsidRPr="00457C1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у </w:t>
      </w:r>
      <w:proofErr w:type="spellStart"/>
      <w:r w:rsidR="00457C14" w:rsidRPr="00457C1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электроннай</w:t>
      </w:r>
      <w:proofErr w:type="spellEnd"/>
      <w:r w:rsidR="00457C14" w:rsidRPr="00457C1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форме </w:t>
      </w:r>
      <w:proofErr w:type="spellStart"/>
      <w:r w:rsidR="00457C14" w:rsidRPr="00457C1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праз</w:t>
      </w:r>
      <w:proofErr w:type="spellEnd"/>
      <w:r w:rsidR="00457C14" w:rsidRPr="00457C1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457C14" w:rsidRPr="00457C1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адзіны</w:t>
      </w:r>
      <w:proofErr w:type="spellEnd"/>
      <w:r w:rsidRPr="00457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C14">
        <w:rPr>
          <w:rFonts w:ascii="Times New Roman" w:hAnsi="Times New Roman" w:cs="Times New Roman"/>
          <w:b/>
          <w:sz w:val="24"/>
          <w:szCs w:val="24"/>
        </w:rPr>
        <w:t>партал</w:t>
      </w:r>
      <w:proofErr w:type="spellEnd"/>
      <w:r w:rsidRPr="00457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7C14">
        <w:rPr>
          <w:rFonts w:ascii="Times New Roman" w:hAnsi="Times New Roman" w:cs="Times New Roman"/>
          <w:b/>
          <w:sz w:val="24"/>
          <w:szCs w:val="24"/>
        </w:rPr>
        <w:t>электронных</w:t>
      </w:r>
      <w:proofErr w:type="gramEnd"/>
      <w:r w:rsidRPr="00457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C14">
        <w:rPr>
          <w:rFonts w:ascii="Times New Roman" w:hAnsi="Times New Roman" w:cs="Times New Roman"/>
          <w:b/>
          <w:sz w:val="24"/>
          <w:szCs w:val="24"/>
        </w:rPr>
        <w:t>паслуг</w:t>
      </w:r>
      <w:proofErr w:type="spellEnd"/>
    </w:p>
    <w:p w:rsidR="00186058" w:rsidRPr="00186058" w:rsidRDefault="00186058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Рэгістрацыя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адзіным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партале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электронных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паслуг</w:t>
      </w:r>
      <w:proofErr w:type="spellEnd"/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 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Аўтарызацыя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партале</w:t>
      </w:r>
      <w:proofErr w:type="spellEnd"/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 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Запаўненне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электроннага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заявы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ажыццяўленні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працэдуры</w:t>
      </w:r>
      <w:proofErr w:type="spellEnd"/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 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аплата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працэдуры</w:t>
      </w:r>
      <w:proofErr w:type="spellEnd"/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 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Атрыманне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электроннага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рашэння</w:t>
      </w:r>
      <w:proofErr w:type="spellEnd"/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Рэгістрацыя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адзіным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партале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электронных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паслуг</w:t>
      </w:r>
      <w:proofErr w:type="spellEnd"/>
    </w:p>
    <w:p w:rsidR="00186058" w:rsidRPr="00186058" w:rsidRDefault="00186058" w:rsidP="0018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Зарэгістравацца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партале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https://portal.gov.by/ (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раздзел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Рэгістрацыя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»)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двума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спосабамі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>: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электронную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пошту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шляхам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запаўнення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рэгістрацыйнай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формы.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Атрымаўшы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паведамленне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пошце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неабходна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актываваць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асабісты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карыстальніка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>;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лічбавы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подпіс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гэтым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выпадку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варта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прытрымлівацца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адпаведнай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інструкцыі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>.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даведачна</w:t>
      </w:r>
      <w:proofErr w:type="spellEnd"/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Атрымаць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ключ ЭЛП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ў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рэгіянальных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рэгістрацыйных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цэнтрах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рэспубліканскага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цэнтра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Дзяржаўнай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сістэмы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кіравання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адкрытымі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ключамі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праверкі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электроннага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лічбавага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подпісу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Рэспублі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Беларусь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(РУЦ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ГосСУОК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ажыццяўляе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ўсе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неабходныя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працэдуры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звязаныя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адкрытым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ключом ЭЛП,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сертыфікатам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адкрытага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ключа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самой ЭЛП.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падрабязна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функцыянаванне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РУЦ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ГосСУОК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атрыманні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ключа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электроннага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лічбавага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подпісу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см. Https://nces.by/pki/.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Аўтарызацыя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партале</w:t>
      </w:r>
      <w:proofErr w:type="spellEnd"/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Аўтарызацыя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залежыць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спосабу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рэгістрацыі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альбо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выкарыстаннем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лагі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пароля,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альбо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выкарыстаннем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ЭЛП.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Нароўні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ужо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традыцыйнай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ЭЛП,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грамадзяне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могуць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ідэнтыфікавацца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дапамогай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унікальнага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ідэнтыфікатара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>.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b/>
          <w:sz w:val="24"/>
          <w:szCs w:val="24"/>
        </w:rPr>
        <w:t>даведачна</w:t>
      </w:r>
      <w:proofErr w:type="spellEnd"/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6058">
        <w:rPr>
          <w:rFonts w:ascii="Times New Roman" w:hAnsi="Times New Roman" w:cs="Times New Roman"/>
          <w:sz w:val="24"/>
          <w:szCs w:val="24"/>
        </w:rPr>
        <w:t>Унікальны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ідэнтыфікатар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сродак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ідэнтыфікацыі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грамадзяніна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ажыццяўленні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адміністрацыйных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працэдур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форме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асабісты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дачыненні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якіх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заканадаўствам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адміністрацыйных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працэдурах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ўсталяваная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такая форма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ажыццяўлення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(абзац 5 п.2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Палажэння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парадку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атрымання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унікальнага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ідэнтыфікатара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зацверджанага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пастановай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Мін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страў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Рэспублікі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Беларусь ад 2017/08/22 № 637).</w:t>
      </w:r>
      <w:proofErr w:type="gramEnd"/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 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Канкрэтны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6058">
        <w:rPr>
          <w:rFonts w:ascii="Times New Roman" w:hAnsi="Times New Roman" w:cs="Times New Roman"/>
          <w:sz w:val="24"/>
          <w:szCs w:val="24"/>
        </w:rPr>
        <w:t>спосаб</w:t>
      </w:r>
      <w:proofErr w:type="spellEnd"/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аўтарызацыі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напрамую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залежыць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складанасці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значнасці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працэдуры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Чым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важней,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тым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высокім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ўзровень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ідэнтыфікацыі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(п.7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Палажэння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lastRenderedPageBreak/>
        <w:t>агульнадзяржаў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най</w:t>
      </w:r>
      <w:proofErr w:type="spellEnd"/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аўтаматызаванай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інфармацыйнай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сістэме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зацверджанага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пастановай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Міністраў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Рэспублікі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Беларусь ад 09.08.2011 № 1074).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Запаўненне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электроннага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заявы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ажыццяўленні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працэдуры</w:t>
      </w:r>
      <w:proofErr w:type="spellEnd"/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Электроннае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ажыццяўленні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працэдуры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запаўняецца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ў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асабістым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кабінеце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карыстальніка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>.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Пералік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адміністрацыйных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працэдур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адпаведнасці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правамі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карыстальніка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адлюструецца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ў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яго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асабістым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кабінеце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>.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Аплата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працэдуры</w:t>
      </w:r>
      <w:proofErr w:type="spellEnd"/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замове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працэдуры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ў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асабістым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кабінеце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карыстальніка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6058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>іруецца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30-значны код -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нумар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замовы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дапамогай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якога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аплачваецца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дадзеная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працэдура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любым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зручным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спосабам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напрыклад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любое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аддзяленне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банка, АРІП).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асабістым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кабінеце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карыстальнік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прымацоўвае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выгляд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квітанцыі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аплаце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адміністрацыйнай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працэдуры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>.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Атрыманне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электроннага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рашэння</w:t>
      </w:r>
      <w:proofErr w:type="spellEnd"/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Электроннае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упаўнаважаны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дзяржаўны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разглядае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ў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тым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парадку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заявы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ў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60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>ісьмовай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форме,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улікам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некаторых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асаблівасцей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>.</w:t>
      </w:r>
    </w:p>
    <w:p w:rsidR="00C91C57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Пасля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выканання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адміністрацыйнай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працэдуры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ўпаўнаважаным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органам у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асабістым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кабінеце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карыстальніка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адлюструецца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рашэнне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выніках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аказання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адміністрацыйнай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працэдуры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>.</w:t>
      </w:r>
    </w:p>
    <w:sectPr w:rsidR="00C91C57" w:rsidRPr="00186058" w:rsidSect="00C9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058"/>
    <w:rsid w:val="00186058"/>
    <w:rsid w:val="00457C14"/>
    <w:rsid w:val="00C9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fnn</cp:lastModifiedBy>
  <cp:revision>3</cp:revision>
  <dcterms:created xsi:type="dcterms:W3CDTF">2018-12-16T15:01:00Z</dcterms:created>
  <dcterms:modified xsi:type="dcterms:W3CDTF">2018-12-17T12:58:00Z</dcterms:modified>
</cp:coreProperties>
</file>