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108" w:type="dxa"/>
        <w:tblLook w:val="00A0"/>
      </w:tblPr>
      <w:tblGrid>
        <w:gridCol w:w="2185"/>
        <w:gridCol w:w="80"/>
        <w:gridCol w:w="2413"/>
        <w:gridCol w:w="350"/>
        <w:gridCol w:w="1986"/>
        <w:gridCol w:w="63"/>
        <w:gridCol w:w="11"/>
        <w:gridCol w:w="2388"/>
      </w:tblGrid>
      <w:tr w:rsidR="00E726CB" w:rsidRPr="00BD00FC" w:rsidTr="000A274C">
        <w:trPr>
          <w:trHeight w:val="456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6CB" w:rsidRPr="00B04114" w:rsidRDefault="00E726CB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ИЗВЕЩЕНИЕ</w:t>
            </w:r>
            <w:r w:rsidRPr="00B041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 о проведении открытого аукциона по продаже земельных участков в </w:t>
            </w:r>
            <w:r w:rsidR="0038604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Лидском районе</w:t>
            </w:r>
            <w:r w:rsidRPr="00B041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 частную собственность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A7A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 прав заключени</w:t>
            </w:r>
            <w:r w:rsidR="00B35B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="000A7A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договоров аренды земельных участков</w:t>
            </w:r>
          </w:p>
        </w:tc>
      </w:tr>
      <w:tr w:rsidR="00E726CB" w:rsidRPr="00BD00FC" w:rsidTr="000A274C">
        <w:trPr>
          <w:trHeight w:val="718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E17" w:rsidRDefault="00E726CB" w:rsidP="00000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Аукцион состоится  в 1</w:t>
            </w:r>
            <w:r w:rsidR="00494DF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.00 час </w:t>
            </w:r>
            <w:r w:rsidR="00105A1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05A15">
              <w:rPr>
                <w:rFonts w:ascii="Times New Roman" w:hAnsi="Times New Roman"/>
                <w:sz w:val="16"/>
                <w:szCs w:val="16"/>
                <w:lang w:eastAsia="ru-RU"/>
              </w:rPr>
              <w:t>декабря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</w:t>
            </w:r>
            <w:r w:rsidR="000A7AC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3162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г. в г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ида по ул.Советской, 8. </w:t>
            </w:r>
          </w:p>
          <w:p w:rsidR="00E726CB" w:rsidRPr="00B04114" w:rsidRDefault="00E726CB" w:rsidP="00105A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Заявления на участие в аукционе принимаются по адресу: г. Гродно, ул. Врублевского, 3, каб. 209, с 8.30 до 17.30</w:t>
            </w:r>
            <w:r w:rsidR="003162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(понедельник - четверг) и с 8.30 до 16.30 (пятница)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Последний день приема заявлений  - </w:t>
            </w:r>
            <w:r w:rsidR="00105A15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05A15">
              <w:rPr>
                <w:rFonts w:ascii="Times New Roman" w:hAnsi="Times New Roman"/>
                <w:sz w:val="16"/>
                <w:szCs w:val="16"/>
                <w:lang w:eastAsia="ru-RU"/>
              </w:rPr>
              <w:t>декабря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</w:t>
            </w:r>
            <w:r w:rsidR="000A7AC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3162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г. до 15.00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Телефон для справок: </w:t>
            </w:r>
            <w:r w:rsidR="00CA5CE2">
              <w:rPr>
                <w:rFonts w:ascii="Times New Roman" w:hAnsi="Times New Roman"/>
                <w:sz w:val="16"/>
                <w:szCs w:val="16"/>
                <w:lang w:eastAsia="ru-RU"/>
              </w:rPr>
              <w:t>45-05-38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Гродненский филиал РУП «Институт недвижимости и оценки»</w:t>
            </w:r>
            <w:r w:rsidR="00CA5CE2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000E1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00E17" w:rsidRPr="00000E17">
              <w:rPr>
                <w:rFonts w:ascii="Times New Roman" w:hAnsi="Times New Roman"/>
                <w:sz w:val="16"/>
                <w:szCs w:val="16"/>
                <w:lang w:eastAsia="ru-RU"/>
              </w:rPr>
              <w:t>http://grodnoino.by/</w:t>
            </w:r>
            <w:proofErr w:type="gramEnd"/>
          </w:p>
        </w:tc>
      </w:tr>
      <w:tr w:rsidR="00E726CB" w:rsidRPr="00BD00FC" w:rsidTr="000A274C">
        <w:trPr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CB" w:rsidRPr="00B04114" w:rsidRDefault="00E726CB" w:rsidP="009E4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CB" w:rsidRPr="0059097F" w:rsidRDefault="00E726CB" w:rsidP="009E4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9097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CB" w:rsidRPr="00754E88" w:rsidRDefault="00E726CB" w:rsidP="009E4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4E8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CB" w:rsidRPr="00D741F2" w:rsidRDefault="00E726CB" w:rsidP="009E4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1F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EE4CBD" w:rsidRPr="00BD00FC" w:rsidTr="000A274C">
        <w:trPr>
          <w:trHeight w:val="323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BD" w:rsidRPr="00B04114" w:rsidRDefault="00EE4CBD" w:rsidP="009E4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Адрес земельного    участка,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ида, ул.Центральная,У-1269</w:t>
            </w:r>
          </w:p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423650100013002246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ида, ул.Центральная,У-1270</w:t>
            </w:r>
          </w:p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423650100013002247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ида, ул.Центральная,У-1271</w:t>
            </w:r>
          </w:p>
          <w:p w:rsidR="00EE4CBD" w:rsidRPr="00AF7D00" w:rsidRDefault="00105A15" w:rsidP="00AF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423650100013002244</w:t>
            </w:r>
          </w:p>
        </w:tc>
      </w:tr>
      <w:tr w:rsidR="00EE4CBD" w:rsidRPr="00BD00FC" w:rsidTr="000A274C">
        <w:trPr>
          <w:trHeight w:val="85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BD" w:rsidRPr="00B04114" w:rsidRDefault="00EE4CBD" w:rsidP="00235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Право на земельный участок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CBD" w:rsidRPr="00AF7D00" w:rsidRDefault="00EE4CBD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BD" w:rsidRPr="00AF7D00" w:rsidRDefault="00EE4CBD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CBD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</w:tr>
      <w:tr w:rsidR="00EE4CBD" w:rsidRPr="00BD00FC" w:rsidTr="000A274C">
        <w:trPr>
          <w:trHeight w:val="96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BD" w:rsidRPr="00B04114" w:rsidRDefault="00EE4CBD" w:rsidP="00235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0,1001 га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0,1001 га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0,1001 га</w:t>
            </w:r>
          </w:p>
        </w:tc>
      </w:tr>
      <w:tr w:rsidR="00105A15" w:rsidRPr="00BD00FC" w:rsidTr="00AF7D00">
        <w:trPr>
          <w:trHeight w:val="45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3E57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Начальная цена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земельного участка, 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16 079,54 (шестнадцать тысяч семьдесят девять рублей пятьдесят четыре копейки)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16 079,54 (шестнадцать тысяч семьдесят девять рублей пятьдесят четыре копейки)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16 079,54 (шестнадцать тысяч семьдесят девять рублей пятьдесят четыре копейки)</w:t>
            </w:r>
          </w:p>
        </w:tc>
      </w:tr>
      <w:tr w:rsidR="00105A15" w:rsidRPr="00BD00FC" w:rsidTr="00AF7D00">
        <w:trPr>
          <w:trHeight w:val="157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F4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Задаток,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1608 р. </w:t>
            </w:r>
            <w:r w:rsidRPr="00AF7D00">
              <w:rPr>
                <w:rFonts w:ascii="Times New Roman" w:hAnsi="Times New Roman"/>
                <w:sz w:val="16"/>
                <w:szCs w:val="16"/>
              </w:rPr>
              <w:t xml:space="preserve">(одна тысяча шестьсот восемь рублей)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1608 р. </w:t>
            </w:r>
            <w:r w:rsidRPr="00AF7D00">
              <w:rPr>
                <w:rFonts w:ascii="Times New Roman" w:hAnsi="Times New Roman"/>
                <w:sz w:val="16"/>
                <w:szCs w:val="16"/>
              </w:rPr>
              <w:t>(одна тысяча шестьсот восемь рублей)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1608 р. </w:t>
            </w:r>
            <w:r w:rsidRPr="00AF7D00">
              <w:rPr>
                <w:rFonts w:ascii="Times New Roman" w:hAnsi="Times New Roman"/>
                <w:sz w:val="16"/>
                <w:szCs w:val="16"/>
              </w:rPr>
              <w:t>(одна тысяча шестьсот восемь рублей)</w:t>
            </w:r>
          </w:p>
        </w:tc>
      </w:tr>
      <w:tr w:rsidR="00EE4CBD" w:rsidRPr="00BD00FC" w:rsidTr="000A274C">
        <w:trPr>
          <w:trHeight w:val="556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BD" w:rsidRPr="00B04114" w:rsidRDefault="00EE4CBD" w:rsidP="00F4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условие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0A" w:rsidRPr="00AF7D00" w:rsidRDefault="0019770A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319 (триста девятнадцать) рублей 45 (сорок пять) копеек.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землеустроительное дело по формированию земельного участка для проведения аукциона 881 (восемьсот восемьдесят один) рубль 46 (сорок шесть) копеек.</w:t>
            </w:r>
          </w:p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государственную регистрацию создания земельного участка и возникновения прав на него - 63 (шестьдесят три) рубля.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70A" w:rsidRPr="00AF7D00" w:rsidRDefault="0019770A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319 (триста девятнадцать) рублей 45 (сорок пять) копеек.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землеустроительное дело по формированию земельного участка для проведения аукциона 854 (восемьсот пятьдесят четыре) рубля 22 (двадцать две) копейки.</w:t>
            </w:r>
          </w:p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государственную регистрацию создания земельного участка и возникновения прав на него - 63 (шестьдесят три) рубля.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8F8" w:rsidRPr="00AF7D00" w:rsidRDefault="000E18F8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319 (триста девятнадцать) рублей 45 (сорок пять) копеек.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землеустроительное дело по формированию земельного участка для проведения аукциона 851 (восемьсот пятьдесят один) рубль 29 (двадцать девять) копеек.</w:t>
            </w:r>
          </w:p>
          <w:p w:rsidR="00EE4CBD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государственную регистрацию создания земельного участка и возникновения прав на него - 63 (шестьдесят три) рубля.</w:t>
            </w:r>
          </w:p>
        </w:tc>
      </w:tr>
      <w:tr w:rsidR="003E57EE" w:rsidRPr="00BD00FC" w:rsidTr="000A274C">
        <w:trPr>
          <w:trHeight w:val="60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7EE" w:rsidRPr="00BD00FC" w:rsidTr="000A274C">
        <w:trPr>
          <w:trHeight w:val="241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EE" w:rsidRPr="00B04114" w:rsidRDefault="003E57EE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E57EE" w:rsidRPr="00BD00FC" w:rsidTr="00DE0C14">
        <w:trPr>
          <w:trHeight w:val="42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EE" w:rsidRPr="00B04114" w:rsidRDefault="003E57EE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Адрес земельного    участка,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ида, ул.Центральная,У-1278</w:t>
            </w:r>
          </w:p>
          <w:p w:rsidR="003E57EE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423650100013002251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ида, ул.Центральная,У-1293</w:t>
            </w:r>
          </w:p>
          <w:p w:rsidR="003E57EE" w:rsidRPr="00AF7D00" w:rsidRDefault="00105A15" w:rsidP="00AF7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423650100013002233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A85ED4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ида, </w:t>
            </w:r>
            <w:r w:rsidR="000E18F8"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М-н Молодежный, У-1046</w:t>
            </w:r>
            <w:r w:rsidR="00DE0C14"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0E18F8"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423650100003001477</w:t>
            </w:r>
          </w:p>
        </w:tc>
      </w:tr>
      <w:tr w:rsidR="003E57EE" w:rsidRPr="00BD00FC" w:rsidTr="000A274C">
        <w:trPr>
          <w:trHeight w:val="6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EE" w:rsidRPr="00B04114" w:rsidRDefault="003E57EE" w:rsidP="003E57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Право на земельный участок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</w:tr>
      <w:tr w:rsidR="003E57EE" w:rsidRPr="00BD00FC" w:rsidTr="000A274C">
        <w:trPr>
          <w:trHeight w:val="6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EE" w:rsidRPr="00B04114" w:rsidRDefault="003E57EE" w:rsidP="003E57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0,1001 га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107 га"/>
              </w:smartTagPr>
              <w:r w:rsidRPr="00AF7D00">
                <w:rPr>
                  <w:rFonts w:ascii="Times New Roman" w:hAnsi="Times New Roman"/>
                  <w:color w:val="000000"/>
                  <w:sz w:val="16"/>
                  <w:szCs w:val="16"/>
                </w:rPr>
                <w:t>0,1107 га</w:t>
              </w:r>
            </w:smartTag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EE" w:rsidRPr="00AF7D00" w:rsidRDefault="000E18F8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000 га"/>
              </w:smartTagPr>
              <w:r w:rsidRPr="00AF7D00">
                <w:rPr>
                  <w:rFonts w:ascii="Times New Roman" w:hAnsi="Times New Roman"/>
                  <w:color w:val="000000"/>
                  <w:sz w:val="16"/>
                  <w:szCs w:val="16"/>
                </w:rPr>
                <w:t>0,1000 га</w:t>
              </w:r>
            </w:smartTag>
          </w:p>
        </w:tc>
      </w:tr>
      <w:tr w:rsidR="00105A15" w:rsidRPr="00BD00FC" w:rsidTr="00AF7D00">
        <w:trPr>
          <w:trHeight w:val="5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3E57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Начальная цена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земельного участка, 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16 079,54 (шестнадцать тысяч семьдесят девять рублей пятьдесят четыре копейки)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17 782,27 (семнадцать тысяч семьсот восемьдесят два рубля двадцать семь копеек)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12 829,44 (двенадцать тысяч восемьсот двадцать девять рублей сорок четыре копейки)</w:t>
            </w:r>
          </w:p>
        </w:tc>
      </w:tr>
      <w:tr w:rsidR="00105A15" w:rsidRPr="00BD00FC" w:rsidTr="00AF7D00">
        <w:trPr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Задаток,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7D00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1608 р. </w:t>
            </w:r>
            <w:r w:rsidRPr="00AF7D00">
              <w:rPr>
                <w:rFonts w:ascii="Times New Roman" w:hAnsi="Times New Roman"/>
                <w:sz w:val="16"/>
                <w:szCs w:val="16"/>
              </w:rPr>
              <w:t>(одна тысяча шестьсот восемь рублей)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 xml:space="preserve">1778 р. (одна тысяча семьсот семьдесят восемь рублей)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 xml:space="preserve">1283 р. (одна тысяча двести восемьдесят три рубля) </w:t>
            </w:r>
          </w:p>
        </w:tc>
      </w:tr>
      <w:tr w:rsidR="003E57EE" w:rsidRPr="00BD00FC" w:rsidTr="000A274C">
        <w:trPr>
          <w:trHeight w:val="5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EE" w:rsidRPr="00B04114" w:rsidRDefault="003E57EE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условие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8F8" w:rsidRPr="00AF7D00" w:rsidRDefault="000E18F8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319 (триста девятнадцать) рублей 45 (сорок пять) копеек.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землеустроительное дело по формированию земельного участка для проведения аукциона 869 (восемьсот шестьдесят девять) рублей 67 (шестьдесят семь) копеек.</w:t>
            </w:r>
          </w:p>
          <w:p w:rsidR="003E57EE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государственную регистрацию создания земельного участка и возникновения прав на него - 63 (шестьдесят три) рубля.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8F8" w:rsidRPr="00AF7D00" w:rsidRDefault="000E18F8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319 (триста девятнадцать) рублей 45 (сорок пять) копеек.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землеустроительное дело по формированию земельного участка для проведения аукциона 866 (восемьсот шестьдесят шесть) рублей 83 (восемьдесят три) копейки.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государственную регистрацию создания земельного участка и возникновения прав на него - 63 (шестьдесят три) рубля.</w:t>
            </w:r>
          </w:p>
          <w:p w:rsidR="003E57EE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ранее 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проводимым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нерезультативным аукционом по данному участку 114 (сто четырнадцать) рублей 12 (двенадцать) копеек.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C14" w:rsidRPr="00AF7D00" w:rsidRDefault="00DE0C14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317 (триста семнадцать) рублей 65 (шестьдесят пять) копеек;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землеустроительное дело по восстановлению границы земельного участка для проведения аукциона 425 (четыреста двадцать пять) рублей;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государственную регистрацию создания земельного участка и возникновения прав на него - 52 (пятьдесят два) рубля 50 (пятьдесят) копеек.</w:t>
            </w:r>
          </w:p>
          <w:p w:rsidR="003E57EE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По ранее проводимым нерезультативным аукционом по данному участку 251 (двести пятьдесят одни) рубль 95 (девяноста пять) копеек.</w:t>
            </w:r>
          </w:p>
        </w:tc>
      </w:tr>
      <w:tr w:rsidR="003E57EE" w:rsidRPr="00BD00FC" w:rsidTr="000A274C">
        <w:trPr>
          <w:trHeight w:val="102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EE" w:rsidRPr="00AF7D00" w:rsidRDefault="003E57EE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7D00" w:rsidRPr="00BD00FC" w:rsidTr="00AF7D00">
        <w:trPr>
          <w:trHeight w:val="17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00" w:rsidRPr="00B04114" w:rsidRDefault="00AF7D00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00" w:rsidRPr="00AF7D00" w:rsidRDefault="00AF7D00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00" w:rsidRPr="00AF7D00" w:rsidRDefault="00AF7D00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00" w:rsidRPr="00AF7D00" w:rsidRDefault="00AF7D00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05A15" w:rsidRPr="00BD00FC" w:rsidTr="00AF7D00">
        <w:trPr>
          <w:trHeight w:val="26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Адрес земельного    участка,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7D00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AF7D00">
              <w:rPr>
                <w:rFonts w:ascii="Times New Roman" w:hAnsi="Times New Roman"/>
                <w:sz w:val="16"/>
                <w:szCs w:val="16"/>
              </w:rPr>
              <w:t xml:space="preserve"> Молодежный, У-1084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423650100003001276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М-н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Молодежный, У-</w:t>
            </w:r>
            <w:r w:rsidRPr="00AF7D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839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423650100003001262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ида, ул.Крупской 423650100006001303</w:t>
            </w:r>
          </w:p>
        </w:tc>
      </w:tr>
      <w:tr w:rsidR="00105A15" w:rsidRPr="00BD00FC" w:rsidTr="00AF7D00">
        <w:trPr>
          <w:trHeight w:val="6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Право на земельный участок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право частной собственности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Право заключения договора аренды сроком на 10 (десять) лет</w:t>
            </w:r>
          </w:p>
        </w:tc>
      </w:tr>
      <w:tr w:rsidR="00105A15" w:rsidRPr="00BD00FC" w:rsidTr="00AF7D00">
        <w:trPr>
          <w:trHeight w:val="6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бесконтактной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автомойки на 6 постов для легковых автомобилей</w:t>
            </w:r>
          </w:p>
        </w:tc>
      </w:tr>
      <w:tr w:rsidR="00105A15" w:rsidRPr="00BD00FC" w:rsidTr="00AF7D00">
        <w:trPr>
          <w:trHeight w:val="6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Площадь, 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0,0999 га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000 га"/>
              </w:smartTagPr>
              <w:r w:rsidRPr="00AF7D00">
                <w:rPr>
                  <w:rFonts w:ascii="Times New Roman" w:hAnsi="Times New Roman"/>
                  <w:color w:val="000000"/>
                  <w:sz w:val="16"/>
                  <w:szCs w:val="16"/>
                </w:rPr>
                <w:t>0,1000 га</w:t>
              </w:r>
            </w:smartTag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994 га"/>
              </w:smartTagPr>
              <w:r w:rsidRPr="00AF7D00">
                <w:rPr>
                  <w:rFonts w:ascii="Times New Roman" w:hAnsi="Times New Roman"/>
                  <w:color w:val="000000"/>
                  <w:sz w:val="16"/>
                  <w:szCs w:val="16"/>
                </w:rPr>
                <w:t>0,1994 га</w:t>
              </w:r>
            </w:smartTag>
          </w:p>
        </w:tc>
      </w:tr>
      <w:tr w:rsidR="00105A15" w:rsidRPr="00BD00FC" w:rsidTr="00AF7D00">
        <w:trPr>
          <w:trHeight w:val="6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DE0C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0C14">
              <w:rPr>
                <w:rFonts w:ascii="Times New Roman" w:hAnsi="Times New Roman"/>
                <w:sz w:val="16"/>
                <w:szCs w:val="16"/>
              </w:rPr>
              <w:t>Наименование  ограничений в праве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 xml:space="preserve">с ограничением прав в пользовании частью земельного участка площадью </w:t>
            </w:r>
            <w:smartTag w:uri="urn:schemas-microsoft-com:office:smarttags" w:element="metricconverter">
              <w:smartTagPr>
                <w:attr w:name="ProductID" w:val="0,0161 га"/>
              </w:smartTagPr>
              <w:r w:rsidRPr="00AF7D00">
                <w:rPr>
                  <w:rFonts w:ascii="Times New Roman" w:hAnsi="Times New Roman"/>
                  <w:sz w:val="16"/>
                  <w:szCs w:val="16"/>
                </w:rPr>
                <w:t>0,0161 га</w:t>
              </w:r>
            </w:smartTag>
            <w:r w:rsidRPr="00AF7D00">
              <w:rPr>
                <w:rFonts w:ascii="Times New Roman" w:hAnsi="Times New Roman"/>
                <w:sz w:val="16"/>
                <w:szCs w:val="16"/>
              </w:rPr>
              <w:t xml:space="preserve"> в охранных зонах линий электропередачи, площадью </w:t>
            </w:r>
            <w:smartTag w:uri="urn:schemas-microsoft-com:office:smarttags" w:element="metricconverter">
              <w:smartTagPr>
                <w:attr w:name="ProductID" w:val="0,0120 га"/>
              </w:smartTagPr>
              <w:r w:rsidRPr="00AF7D00">
                <w:rPr>
                  <w:rFonts w:ascii="Times New Roman" w:hAnsi="Times New Roman"/>
                  <w:sz w:val="16"/>
                  <w:szCs w:val="16"/>
                </w:rPr>
                <w:t>0,0120 га</w:t>
              </w:r>
            </w:smartTag>
            <w:r w:rsidRPr="00AF7D00">
              <w:rPr>
                <w:rFonts w:ascii="Times New Roman" w:hAnsi="Times New Roman"/>
                <w:sz w:val="16"/>
                <w:szCs w:val="16"/>
              </w:rPr>
              <w:t xml:space="preserve"> в охранных зонах линий связи и радиофикации</w:t>
            </w:r>
          </w:p>
        </w:tc>
      </w:tr>
      <w:tr w:rsidR="00105A15" w:rsidRPr="00BD00FC" w:rsidTr="00AF7D00">
        <w:trPr>
          <w:trHeight w:val="22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Начальная цена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земельного участка, 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10 614,29 (десять тысяч шестьсот четырнадцать рублей двадцать девять копеек)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12 829,44 (двенадцать тысяч восемьсот двадцать девять рублей сорок четыре копейки)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10 633,47 (десять тысяч шестьсот тридцать три рубля сорок семь копеек).</w:t>
            </w:r>
          </w:p>
        </w:tc>
      </w:tr>
      <w:tr w:rsidR="00105A15" w:rsidRPr="00BD00FC" w:rsidTr="00AF7D00">
        <w:trPr>
          <w:trHeight w:val="11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Задаток,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1061 р. (одна тысяча шестьдесят один рубль)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1283 р. (одна тысяча двести восемьдесят три рубля)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1063 р. (одна тысяча шестьдесят три рубля)</w:t>
            </w:r>
          </w:p>
        </w:tc>
      </w:tr>
      <w:tr w:rsidR="00105A15" w:rsidRPr="00BD00FC" w:rsidTr="00AF7D00">
        <w:trPr>
          <w:trHeight w:val="5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5" w:rsidRPr="00B04114" w:rsidRDefault="00105A15" w:rsidP="002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условие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За изготовление градостроительного паспорта 623 (шестьсот двадцать три) рубля 10 (десять) копеек;</w:t>
            </w:r>
          </w:p>
          <w:p w:rsidR="00105A15" w:rsidRPr="00AF7D00" w:rsidRDefault="00105A15" w:rsidP="00AF7D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За землеустроительное дело по восстановлению границы земельного участка для проведения аукциона 566 (пятьсот шестьдесят шесть) рублей 33 (тридцать три) копейки.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AF7D00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317 (триста семнадцать) рублей 65 (шестьдесят пять) копеек;</w:t>
            </w:r>
          </w:p>
          <w:p w:rsidR="00AF7D00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землеустроительное дело по восстановлению границы земельного участка для проведения аукциона 489 (четыреста восемьдесят девять) рублей 49 (сорок девять) копеек.</w:t>
            </w:r>
          </w:p>
          <w:p w:rsidR="00AF7D00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государственную регистрацию создания земельного участка и возникновения прав на него - 52 (пятьдесят два) рубля 50 (пятьдесят) копеек.</w:t>
            </w:r>
          </w:p>
          <w:p w:rsidR="00105A15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ранее </w:t>
            </w:r>
            <w:proofErr w:type="gramStart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проводимым</w:t>
            </w:r>
            <w:proofErr w:type="gramEnd"/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нерезультативным аукционом по данному участку 61 (шестьдесят один) рубль 87 (восемьдесят семь) копеек.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возместить затраты:</w:t>
            </w:r>
          </w:p>
          <w:p w:rsidR="00AF7D00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>За изготовление градостроительного паспорта -1383 (одна тысяча триста восемьдесят три) рубля 31 (тридцать одна) копейка.</w:t>
            </w:r>
          </w:p>
          <w:p w:rsidR="00AF7D00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землеустроительное дело по формированию земельного участка для проведения аукциона 1225 (одна тысяча двести двадцать пять) рублей </w:t>
            </w:r>
            <w:r w:rsidRPr="00AF7D00">
              <w:rPr>
                <w:rFonts w:ascii="Times New Roman" w:hAnsi="Times New Roman"/>
                <w:sz w:val="16"/>
                <w:szCs w:val="16"/>
              </w:rPr>
              <w:t>78 (семьдесят восемь) копеек.</w:t>
            </w:r>
          </w:p>
          <w:p w:rsidR="00AF7D00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 xml:space="preserve">За государственную регистрацию создания земельного участка и возникновения прав на земельный участок – 87 (восемьдесят семь) рублей 40 (сорок) копеек. </w:t>
            </w:r>
          </w:p>
          <w:p w:rsidR="00AF7D00" w:rsidRPr="00AF7D00" w:rsidRDefault="00AF7D00" w:rsidP="00AF7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ранее проводимым нерезультативным аукционом по данному участку 175 (сто семьдесят пять) рублей 99 (девяноста девять) копеек. </w:t>
            </w:r>
          </w:p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В случае необходимости произвести вырубку древесно-кустарниковой растительности в соответствии с действующим законодательством.</w:t>
            </w:r>
          </w:p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>Выполнить вынос сетей связи и электроснабжения, если они попадают под пятно застройки.</w:t>
            </w:r>
          </w:p>
          <w:p w:rsidR="00105A15" w:rsidRPr="00AF7D00" w:rsidRDefault="00105A15" w:rsidP="00AF7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D00">
              <w:rPr>
                <w:rFonts w:ascii="Times New Roman" w:hAnsi="Times New Roman"/>
                <w:sz w:val="16"/>
                <w:szCs w:val="16"/>
              </w:rPr>
              <w:t xml:space="preserve">Осуществить строительство подъездной дороги совместно с другими победителями аукционов к </w:t>
            </w:r>
            <w:proofErr w:type="gramStart"/>
            <w:r w:rsidRPr="00AF7D00">
              <w:rPr>
                <w:rFonts w:ascii="Times New Roman" w:hAnsi="Times New Roman"/>
                <w:sz w:val="16"/>
                <w:szCs w:val="16"/>
              </w:rPr>
              <w:t>объектам</w:t>
            </w:r>
            <w:proofErr w:type="gramEnd"/>
            <w:r w:rsidRPr="00AF7D00">
              <w:rPr>
                <w:rFonts w:ascii="Times New Roman" w:hAnsi="Times New Roman"/>
                <w:sz w:val="16"/>
                <w:szCs w:val="16"/>
              </w:rPr>
              <w:t xml:space="preserve"> которым будет осуществляться подъезд.</w:t>
            </w:r>
          </w:p>
        </w:tc>
      </w:tr>
      <w:tr w:rsidR="00105A15" w:rsidRPr="00B04114" w:rsidTr="000A274C">
        <w:tblPrEx>
          <w:tblLook w:val="04A0"/>
        </w:tblPrEx>
        <w:trPr>
          <w:trHeight w:val="75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15" w:rsidRPr="00B04114" w:rsidRDefault="00105A15" w:rsidP="001C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Условия проведения аукциона в части продажи земельных участков в частную собственность.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15" w:rsidRDefault="00105A15" w:rsidP="000A27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16EE">
              <w:rPr>
                <w:rFonts w:ascii="Times New Roman" w:hAnsi="Times New Roman"/>
                <w:color w:val="000000"/>
                <w:sz w:val="16"/>
                <w:szCs w:val="16"/>
              </w:rPr>
              <w:t>Инженерные коммуникации на участке отсутствуют. Земельные участки предоставляются в частную собственность для строительства и обслуживания одноквартирного жилого дома (для размещения объектов усадебной застройки).</w:t>
            </w:r>
          </w:p>
          <w:p w:rsidR="00105A15" w:rsidRPr="000A274C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>Победителю аукциона либо единственному участнику несостоявшегося аукциона:</w:t>
            </w:r>
          </w:p>
          <w:p w:rsidR="00105A15" w:rsidRPr="000A274C" w:rsidRDefault="00105A15" w:rsidP="000A274C">
            <w:pPr>
              <w:pStyle w:val="a6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r w:rsidRPr="000A274C">
              <w:rPr>
                <w:rFonts w:ascii="Times New Roman" w:hAnsi="Times New Roman"/>
                <w:sz w:val="16"/>
                <w:szCs w:val="16"/>
              </w:rPr>
              <w:t>в течение десяти рабочих дней после утверждения в установленном порядке протокола о результатах аукциона либо после признания аукциона несостоявшимся:</w:t>
            </w:r>
          </w:p>
          <w:p w:rsidR="00105A15" w:rsidRPr="000A274C" w:rsidRDefault="00105A15" w:rsidP="000A274C">
            <w:pPr>
              <w:pStyle w:val="a6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r w:rsidRPr="000A274C">
              <w:rPr>
                <w:rFonts w:ascii="Times New Roman" w:hAnsi="Times New Roman"/>
                <w:sz w:val="16"/>
                <w:szCs w:val="16"/>
              </w:rPr>
              <w:t>внести плату за земельный участок;</w:t>
            </w:r>
          </w:p>
          <w:p w:rsidR="00105A15" w:rsidRPr="000A274C" w:rsidRDefault="00105A15" w:rsidP="000A274C">
            <w:pPr>
              <w:pStyle w:val="a6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r w:rsidRPr="000A274C">
              <w:rPr>
                <w:rFonts w:ascii="Times New Roman" w:hAnsi="Times New Roman"/>
                <w:sz w:val="16"/>
                <w:szCs w:val="16"/>
              </w:rPr>
              <w:t>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участка, государственной регистрацией создания этого участка;</w:t>
            </w:r>
          </w:p>
          <w:p w:rsidR="00105A15" w:rsidRPr="000A274C" w:rsidRDefault="00105A15" w:rsidP="000A274C">
            <w:pPr>
              <w:pStyle w:val="point"/>
              <w:spacing w:before="0" w:beforeAutospacing="0" w:after="0" w:afterAutospacing="0"/>
              <w:rPr>
                <w:sz w:val="16"/>
                <w:szCs w:val="16"/>
              </w:rPr>
            </w:pPr>
            <w:r w:rsidRPr="000A274C">
              <w:rPr>
                <w:sz w:val="16"/>
                <w:szCs w:val="16"/>
              </w:rPr>
              <w:t>- осуществить в течение двух месяцев после утверждения в установленном порядке протокола о результатах аукциона либо после признания аукциона несостоявшимся государственную регистрацию прав, ограничений (обременений) прав на земельный участок;</w:t>
            </w:r>
          </w:p>
          <w:p w:rsidR="00105A15" w:rsidRPr="000A274C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0A274C">
              <w:rPr>
                <w:rFonts w:ascii="Times New Roman" w:hAnsi="Times New Roman"/>
                <w:sz w:val="16"/>
                <w:szCs w:val="16"/>
              </w:rPr>
              <w:t>при невыполнении требований об обращении в течение двух месяцев со дня утверждения в установленном порядке</w:t>
            </w:r>
            <w:proofErr w:type="gramEnd"/>
            <w:r w:rsidRPr="000A274C">
              <w:rPr>
                <w:rFonts w:ascii="Times New Roman" w:hAnsi="Times New Roman"/>
                <w:sz w:val="16"/>
                <w:szCs w:val="16"/>
              </w:rPr>
              <w:t xml:space="preserve"> протокола о результатах аукциона либо после признания аукциона несостоявшимся за государственной регистрацией земельного участка и прав на него, результаты аукциона аннулируются;</w:t>
            </w:r>
          </w:p>
          <w:p w:rsidR="00105A15" w:rsidRPr="000A274C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>- в установленном законодательством порядке получить разрешение на выполнение проектно-изыскательских и строительных работ по строительству одноквартирного жилого дома;</w:t>
            </w:r>
          </w:p>
          <w:p w:rsidR="00105A15" w:rsidRPr="000A274C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>- в течение одного года со дня государственной регистрации возникновения права на земельный участок приступить к занятию данного участка в соответствии с целью и условиями его предоставления (начать строительство, иное освоение земельного участка);</w:t>
            </w:r>
          </w:p>
          <w:p w:rsidR="00105A15" w:rsidRPr="000A274C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 xml:space="preserve">- возместить затраты в соответствии с решением Лидского районного исполнительного комитета от 28 марта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0A274C">
                <w:rPr>
                  <w:rFonts w:ascii="Times New Roman" w:hAnsi="Times New Roman"/>
                  <w:sz w:val="16"/>
                  <w:szCs w:val="16"/>
                </w:rPr>
                <w:t>2016 г</w:t>
              </w:r>
            </w:smartTag>
            <w:r w:rsidRPr="000A274C">
              <w:rPr>
                <w:rFonts w:ascii="Times New Roman" w:hAnsi="Times New Roman"/>
                <w:sz w:val="16"/>
                <w:szCs w:val="16"/>
              </w:rPr>
              <w:t xml:space="preserve">. № 282 «О некоторых вопросах возмещения затрат на строительство, в том числе проектирование, объектов распределительной инженерной и транспортной инфраструктуры». </w:t>
            </w:r>
          </w:p>
          <w:p w:rsidR="00105A15" w:rsidRPr="000A274C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 xml:space="preserve">- строительство одноквартирного жилого дома завершить в течение трех лет </w:t>
            </w:r>
            <w:proofErr w:type="gramStart"/>
            <w:r w:rsidRPr="000A274C">
              <w:rPr>
                <w:rFonts w:ascii="Times New Roman" w:hAnsi="Times New Roman"/>
                <w:sz w:val="16"/>
                <w:szCs w:val="16"/>
              </w:rPr>
              <w:t>с даты осуществления</w:t>
            </w:r>
            <w:proofErr w:type="gramEnd"/>
            <w:r w:rsidRPr="000A274C">
              <w:rPr>
                <w:rFonts w:ascii="Times New Roman" w:hAnsi="Times New Roman"/>
                <w:sz w:val="16"/>
                <w:szCs w:val="16"/>
              </w:rPr>
              <w:t xml:space="preserve"> государственной регистрации права частной собственности на данный земельный участок;</w:t>
            </w:r>
          </w:p>
          <w:p w:rsidR="00105A15" w:rsidRPr="000A274C" w:rsidRDefault="00105A15" w:rsidP="000A274C">
            <w:pPr>
              <w:pStyle w:val="point"/>
              <w:spacing w:before="0" w:beforeAutospacing="0" w:after="0" w:afterAutospacing="0"/>
              <w:rPr>
                <w:sz w:val="16"/>
                <w:szCs w:val="16"/>
              </w:rPr>
            </w:pPr>
            <w:r w:rsidRPr="000A274C">
              <w:rPr>
                <w:sz w:val="16"/>
                <w:szCs w:val="16"/>
              </w:rPr>
              <w:t>- 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</w:t>
            </w:r>
          </w:p>
          <w:p w:rsidR="00105A15" w:rsidRPr="000A274C" w:rsidRDefault="00105A15" w:rsidP="000A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>- при неуплате земельного налога по истечении двух налоговых периодов;</w:t>
            </w:r>
          </w:p>
          <w:p w:rsidR="00105A15" w:rsidRPr="000A274C" w:rsidRDefault="00105A15" w:rsidP="000A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lastRenderedPageBreak/>
              <w:t>- при использовании земельного участка не по целевому назначению;</w:t>
            </w:r>
          </w:p>
          <w:p w:rsidR="00105A15" w:rsidRPr="000A274C" w:rsidRDefault="00105A15" w:rsidP="000A274C">
            <w:pPr>
              <w:pStyle w:val="point"/>
              <w:spacing w:before="0" w:beforeAutospacing="0" w:after="0" w:afterAutospacing="0"/>
              <w:rPr>
                <w:sz w:val="16"/>
                <w:szCs w:val="16"/>
              </w:rPr>
            </w:pPr>
            <w:r w:rsidRPr="000A274C">
              <w:rPr>
                <w:sz w:val="16"/>
                <w:szCs w:val="16"/>
              </w:rPr>
              <w:t>- если гражданин в течение одного года со дня государственной регистрации возникновения права на земельный участок не приступил к занятию данного участка;</w:t>
            </w:r>
          </w:p>
          <w:p w:rsidR="00105A15" w:rsidRPr="000A274C" w:rsidRDefault="00105A15" w:rsidP="000A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 xml:space="preserve">- при неосуществлении мероприятий по охране земель, указанных в </w:t>
            </w:r>
            <w:hyperlink w:anchor="Par1469" w:history="1">
              <w:r w:rsidRPr="000A274C">
                <w:rPr>
                  <w:rFonts w:ascii="Times New Roman" w:hAnsi="Times New Roman"/>
                  <w:sz w:val="16"/>
                  <w:szCs w:val="16"/>
                </w:rPr>
                <w:t>части первой статьи 89</w:t>
              </w:r>
            </w:hyperlink>
            <w:r w:rsidRPr="000A274C">
              <w:rPr>
                <w:rFonts w:ascii="Times New Roman" w:hAnsi="Times New Roman"/>
                <w:sz w:val="16"/>
                <w:szCs w:val="16"/>
              </w:rPr>
              <w:t xml:space="preserve"> Кодекса Республики Беларусь о земле;</w:t>
            </w:r>
          </w:p>
          <w:p w:rsidR="00105A15" w:rsidRPr="00597A07" w:rsidRDefault="00105A15" w:rsidP="000A274C">
            <w:pPr>
              <w:spacing w:after="0" w:line="240" w:lineRule="auto"/>
              <w:rPr>
                <w:sz w:val="30"/>
                <w:szCs w:val="30"/>
              </w:rPr>
            </w:pPr>
            <w:r w:rsidRPr="000A274C">
              <w:rPr>
                <w:rFonts w:ascii="Times New Roman" w:hAnsi="Times New Roman"/>
                <w:sz w:val="16"/>
                <w:szCs w:val="16"/>
              </w:rPr>
              <w:t>- при прекращении гражданства Республики Беларусь.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Продажа земельного участка производится гражданам Республики Беларусь.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B04114" w:rsidRDefault="00105A15" w:rsidP="00C16F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Шаг аукциона - 5%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предыдущей цены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Для участия в аукционе необходимо в сроки, указанные в извещении, представить в комиссию по проведению аукциона заявление, к заявлению прилагают: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заверенную банком копию платежного поручения (квитанцию) о внесении задатка;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копию документа, удостоверяющего личность (паспорт) покупателя или доверенного лица;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доверенность, заверенную нотариально, если в аукционе участвует представитель физ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ица.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При подаче документов на участие в аукционе граждане, представители граждан 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дъявляют паспорт или иной документ, удостоверяющий личность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105A15" w:rsidRPr="00B04114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Прием заявлений на участие в аукционе со всеми необходимыми документами заканчивается в 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установленные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организатором аукциона день и время, указанные в извещении. Заявления, поступившие после установленного срока, не рассматриваются.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Условия проведения аукциона в части продажи права аренды земельных участков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4F2A">
              <w:rPr>
                <w:rFonts w:ascii="Times New Roman" w:hAnsi="Times New Roman"/>
                <w:sz w:val="16"/>
                <w:szCs w:val="16"/>
              </w:rPr>
              <w:t>Существует возможность подключения к городским сетям с условиями.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4F2A">
              <w:rPr>
                <w:rFonts w:ascii="Times New Roman" w:hAnsi="Times New Roman"/>
                <w:sz w:val="16"/>
                <w:szCs w:val="16"/>
              </w:rPr>
              <w:t>Победителю аукциона либо единственному участнику несостоявшегося аукциона: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>в течение десяти рабочих дней после утверждения в установленном порядке протокола о результатах аукциона либо после признания аукциона несостоявшимся: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 xml:space="preserve"> внести плату за право заключения договора аренды земельного участка;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>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участка, государственной регистрацией создания этого участка.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>Заключить с Лидским райисполкомом договор аренды земельного участка и осуществить в двухмесячный срок со дня подписания договора аренды земельного участка, но не позднее трех месяцев со дня подписания протокола аукциона, государственную регистрацию прав ограничений (обременений) прав на земельный участок.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 xml:space="preserve">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строительства, разрешение райисполкома на проведение проектно-изыскательских работ, разработку строительного проекта на строительство объекта в </w:t>
            </w:r>
            <w:proofErr w:type="gramStart"/>
            <w:r w:rsidRPr="00E84F2A">
              <w:rPr>
                <w:rFonts w:ascii="Times New Roman" w:hAnsi="Times New Roman"/>
                <w:sz w:val="16"/>
                <w:szCs w:val="16"/>
              </w:rPr>
              <w:t>срок</w:t>
            </w:r>
            <w:proofErr w:type="gramEnd"/>
            <w:r w:rsidRPr="00E84F2A">
              <w:rPr>
                <w:rFonts w:ascii="Times New Roman" w:hAnsi="Times New Roman"/>
                <w:sz w:val="16"/>
                <w:szCs w:val="16"/>
              </w:rPr>
              <w:t xml:space="preserve"> не превышающий двух лет.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 xml:space="preserve">Приступить </w:t>
            </w:r>
            <w:proofErr w:type="gramStart"/>
            <w:r w:rsidRPr="00E84F2A">
              <w:rPr>
                <w:rFonts w:ascii="Times New Roman" w:hAnsi="Times New Roman"/>
                <w:sz w:val="16"/>
                <w:szCs w:val="16"/>
              </w:rPr>
              <w:t>к строительству объекта в течение шести месяцев со дня утверждения в установленном порядке проектной документации на строительство</w:t>
            </w:r>
            <w:proofErr w:type="gramEnd"/>
            <w:r w:rsidRPr="00E84F2A">
              <w:rPr>
                <w:rFonts w:ascii="Times New Roman" w:hAnsi="Times New Roman"/>
                <w:sz w:val="16"/>
                <w:szCs w:val="16"/>
              </w:rPr>
              <w:t xml:space="preserve"> такого объекта.</w:t>
            </w:r>
          </w:p>
          <w:p w:rsidR="00105A15" w:rsidRPr="00E84F2A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>Завершить строительство объекта в сроки определенные проектной документацией.</w:t>
            </w:r>
          </w:p>
          <w:p w:rsidR="00105A15" w:rsidRPr="00B04114" w:rsidRDefault="00105A15" w:rsidP="00E84F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84F2A">
              <w:rPr>
                <w:rFonts w:ascii="Times New Roman" w:hAnsi="Times New Roman"/>
                <w:sz w:val="16"/>
                <w:szCs w:val="16"/>
              </w:rPr>
              <w:t>За нарушение сроков строительства взимается пеня в размере из расчета ½ ставки рефинансирования Национального банка (годовых) от стоимости строительства за каждый день просрочки.</w:t>
            </w:r>
          </w:p>
        </w:tc>
      </w:tr>
      <w:tr w:rsidR="00105A15" w:rsidRPr="00B04114" w:rsidTr="000A274C">
        <w:tblPrEx>
          <w:tblLook w:val="04A0"/>
        </w:tblPrEx>
        <w:trPr>
          <w:trHeight w:val="70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5A15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К участию в аукционе допускаются  юридические лица,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физические лица и индивидуальные предприниматели,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 и обязанностях сторон в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процессе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подготовки и проведения аукциона.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Для участия в аукционе в указанный в извещении срок в Гродненский филиал РУП «Институт недвижимости и оценки» подается заявление на участие в аукционе со следующими документами: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заверенная банком копия платежного поручения о внесении суммы задатка на текущий (расчетный) счет, указанный в извещении;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юридическим лицом резидентом Республики Беларусь –  копия документа, подтверждающая государственную  регистрацию юридического лица;</w:t>
            </w:r>
            <w:proofErr w:type="gramEnd"/>
          </w:p>
          <w:p w:rsidR="00105A15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копии учредительных документов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индивидуальным предпринимателем – документ, подтверждающий государственную регистрацию индивидуального предпринимателя, и его копия, которая заверяется организатором аукциона;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юридическим лицом  - нерезидентом 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подготовлена в течение шести месяцев до подачи заявления на участие в аукционе).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При подаче документов на участие в аукционе организатору аукциона предъявляются: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представителем юридического лица, индивидуального предпринимателя - доверенность (документ, подтверждающий полномочия должностного лица) и документ, удостоверяющий личность этого представителя;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физическим лицам - документ, удостоверяющий личность физического лица;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представителем физического лица - доверенность и документ, удостоверяющий личность представителя.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Прием заявлений на участие в аукционе со всеми необходимыми документами заканчивается в 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установленные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организатором аукциона день и время, указанные в извещении. Заявления, поступившие после установленного срока, не рассматриваются.</w:t>
            </w:r>
          </w:p>
          <w:p w:rsidR="00105A15" w:rsidRPr="00B04114" w:rsidRDefault="00105A15" w:rsidP="000A2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Шаг аукциона - 5%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предыдущей цены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05A15" w:rsidRPr="00B04114" w:rsidTr="000A274C">
        <w:tblPrEx>
          <w:tblLook w:val="04A0"/>
        </w:tblPrEx>
        <w:trPr>
          <w:trHeight w:val="196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15" w:rsidRPr="00B04114" w:rsidRDefault="00105A15" w:rsidP="001C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>/с для перечисления задатка для участия в аукционе по продаже 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041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мельных участков в частную собственность и по продаже права аренды земельных участков - </w:t>
            </w:r>
            <w:r w:rsidRPr="00506E74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506E74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506E74">
              <w:rPr>
                <w:rFonts w:ascii="Times New Roman" w:hAnsi="Times New Roman"/>
                <w:sz w:val="16"/>
                <w:szCs w:val="16"/>
              </w:rPr>
              <w:t>44</w:t>
            </w:r>
            <w:r w:rsidRPr="00506E74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506E74">
              <w:rPr>
                <w:rFonts w:ascii="Times New Roman" w:hAnsi="Times New Roman"/>
                <w:sz w:val="16"/>
                <w:szCs w:val="16"/>
              </w:rPr>
              <w:t xml:space="preserve">30120500833225001001 в Дирекции ОАО «Белинвестбанк»  по Гродненской области, код банка </w:t>
            </w:r>
            <w:r w:rsidRPr="00506E74">
              <w:rPr>
                <w:rFonts w:ascii="Times New Roman" w:hAnsi="Times New Roman"/>
                <w:sz w:val="16"/>
                <w:szCs w:val="16"/>
                <w:lang w:val="en-US"/>
              </w:rPr>
              <w:t>BLBBBY</w:t>
            </w:r>
            <w:r w:rsidRPr="00506E74">
              <w:rPr>
                <w:rFonts w:ascii="Times New Roman" w:hAnsi="Times New Roman"/>
                <w:sz w:val="16"/>
                <w:szCs w:val="16"/>
              </w:rPr>
              <w:t>2</w:t>
            </w:r>
            <w:r w:rsidRPr="00506E7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506E74">
              <w:rPr>
                <w:rFonts w:ascii="Times New Roman" w:hAnsi="Times New Roman"/>
                <w:sz w:val="16"/>
                <w:szCs w:val="16"/>
              </w:rPr>
              <w:t>, УНП 500833225</w:t>
            </w:r>
          </w:p>
        </w:tc>
      </w:tr>
      <w:tr w:rsidR="00105A15" w:rsidRPr="00B04114" w:rsidTr="000A274C">
        <w:tblPrEx>
          <w:tblLook w:val="04A0"/>
        </w:tblPrEx>
        <w:trPr>
          <w:trHeight w:val="25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1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1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11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15" w:rsidRPr="00B04114" w:rsidRDefault="00105A15" w:rsidP="001C113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3781D" w:rsidRDefault="0083781D"/>
    <w:sectPr w:rsidR="0083781D" w:rsidSect="0029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04114"/>
    <w:rsid w:val="00000E17"/>
    <w:rsid w:val="00001F84"/>
    <w:rsid w:val="000030A2"/>
    <w:rsid w:val="0000476F"/>
    <w:rsid w:val="00005F0B"/>
    <w:rsid w:val="000174A6"/>
    <w:rsid w:val="00060D97"/>
    <w:rsid w:val="000A274C"/>
    <w:rsid w:val="000A7AC0"/>
    <w:rsid w:val="000B35FA"/>
    <w:rsid w:val="000B3D4F"/>
    <w:rsid w:val="000C421E"/>
    <w:rsid w:val="000D1AE3"/>
    <w:rsid w:val="000D7D58"/>
    <w:rsid w:val="000E18F8"/>
    <w:rsid w:val="000E70A3"/>
    <w:rsid w:val="00102F68"/>
    <w:rsid w:val="00103D68"/>
    <w:rsid w:val="00105A15"/>
    <w:rsid w:val="00177FFD"/>
    <w:rsid w:val="0018409E"/>
    <w:rsid w:val="001916EE"/>
    <w:rsid w:val="0019770A"/>
    <w:rsid w:val="001A3B7A"/>
    <w:rsid w:val="001C1131"/>
    <w:rsid w:val="001D0129"/>
    <w:rsid w:val="001E6A9F"/>
    <w:rsid w:val="00207081"/>
    <w:rsid w:val="00235D39"/>
    <w:rsid w:val="00260488"/>
    <w:rsid w:val="00281873"/>
    <w:rsid w:val="00290986"/>
    <w:rsid w:val="00294350"/>
    <w:rsid w:val="0029531B"/>
    <w:rsid w:val="00296973"/>
    <w:rsid w:val="002A22E4"/>
    <w:rsid w:val="002A7DD6"/>
    <w:rsid w:val="002A7F0A"/>
    <w:rsid w:val="003070E5"/>
    <w:rsid w:val="00311403"/>
    <w:rsid w:val="00311F6A"/>
    <w:rsid w:val="00316206"/>
    <w:rsid w:val="00316747"/>
    <w:rsid w:val="00355409"/>
    <w:rsid w:val="00373FF9"/>
    <w:rsid w:val="00386041"/>
    <w:rsid w:val="003A0951"/>
    <w:rsid w:val="003B0B70"/>
    <w:rsid w:val="003C557F"/>
    <w:rsid w:val="003E0C70"/>
    <w:rsid w:val="003E57EE"/>
    <w:rsid w:val="003F3C4F"/>
    <w:rsid w:val="00435765"/>
    <w:rsid w:val="004463C6"/>
    <w:rsid w:val="00451AD6"/>
    <w:rsid w:val="00494DF8"/>
    <w:rsid w:val="004B40F9"/>
    <w:rsid w:val="004B4455"/>
    <w:rsid w:val="004C3EEC"/>
    <w:rsid w:val="004C6229"/>
    <w:rsid w:val="004E1C59"/>
    <w:rsid w:val="004E3463"/>
    <w:rsid w:val="004E364D"/>
    <w:rsid w:val="004E5E23"/>
    <w:rsid w:val="004F4F73"/>
    <w:rsid w:val="0050356B"/>
    <w:rsid w:val="00506E74"/>
    <w:rsid w:val="00512EAC"/>
    <w:rsid w:val="00521C98"/>
    <w:rsid w:val="00527C94"/>
    <w:rsid w:val="00551382"/>
    <w:rsid w:val="00556D76"/>
    <w:rsid w:val="00570F4A"/>
    <w:rsid w:val="005807D9"/>
    <w:rsid w:val="0059097F"/>
    <w:rsid w:val="00597A07"/>
    <w:rsid w:val="005A093D"/>
    <w:rsid w:val="005A131B"/>
    <w:rsid w:val="005A5A2C"/>
    <w:rsid w:val="005A5BDE"/>
    <w:rsid w:val="005B3119"/>
    <w:rsid w:val="005B64AD"/>
    <w:rsid w:val="005C367A"/>
    <w:rsid w:val="005C44F1"/>
    <w:rsid w:val="005C668B"/>
    <w:rsid w:val="005F1D13"/>
    <w:rsid w:val="006018A2"/>
    <w:rsid w:val="0060212F"/>
    <w:rsid w:val="00616B2E"/>
    <w:rsid w:val="00670BA7"/>
    <w:rsid w:val="00672480"/>
    <w:rsid w:val="0067256F"/>
    <w:rsid w:val="00693F83"/>
    <w:rsid w:val="00695468"/>
    <w:rsid w:val="006C5697"/>
    <w:rsid w:val="006E79FB"/>
    <w:rsid w:val="006F1F24"/>
    <w:rsid w:val="00705D17"/>
    <w:rsid w:val="00706491"/>
    <w:rsid w:val="00712BB5"/>
    <w:rsid w:val="00713826"/>
    <w:rsid w:val="007157B7"/>
    <w:rsid w:val="007162B3"/>
    <w:rsid w:val="00733E79"/>
    <w:rsid w:val="00734679"/>
    <w:rsid w:val="00734DE0"/>
    <w:rsid w:val="007417A3"/>
    <w:rsid w:val="00754E88"/>
    <w:rsid w:val="00782351"/>
    <w:rsid w:val="00791481"/>
    <w:rsid w:val="00795FB1"/>
    <w:rsid w:val="007A0211"/>
    <w:rsid w:val="007C0D90"/>
    <w:rsid w:val="007C6DE1"/>
    <w:rsid w:val="007F7240"/>
    <w:rsid w:val="008006CD"/>
    <w:rsid w:val="00810190"/>
    <w:rsid w:val="00824F8C"/>
    <w:rsid w:val="0083781D"/>
    <w:rsid w:val="00840536"/>
    <w:rsid w:val="008674C3"/>
    <w:rsid w:val="008C1AD7"/>
    <w:rsid w:val="008C74D5"/>
    <w:rsid w:val="008D0D32"/>
    <w:rsid w:val="008D51AE"/>
    <w:rsid w:val="008D6A2B"/>
    <w:rsid w:val="008F0AFB"/>
    <w:rsid w:val="008F7819"/>
    <w:rsid w:val="0090491C"/>
    <w:rsid w:val="009422CB"/>
    <w:rsid w:val="00953180"/>
    <w:rsid w:val="00976614"/>
    <w:rsid w:val="009B38EA"/>
    <w:rsid w:val="009B7BF3"/>
    <w:rsid w:val="009E18A5"/>
    <w:rsid w:val="009E42CD"/>
    <w:rsid w:val="009F5B58"/>
    <w:rsid w:val="009F7950"/>
    <w:rsid w:val="00A064DC"/>
    <w:rsid w:val="00A225D0"/>
    <w:rsid w:val="00A27540"/>
    <w:rsid w:val="00A5277A"/>
    <w:rsid w:val="00A835AC"/>
    <w:rsid w:val="00A85ED4"/>
    <w:rsid w:val="00AB4151"/>
    <w:rsid w:val="00AC08FA"/>
    <w:rsid w:val="00AC39E3"/>
    <w:rsid w:val="00AE1CDF"/>
    <w:rsid w:val="00AE4014"/>
    <w:rsid w:val="00AF7D00"/>
    <w:rsid w:val="00B00443"/>
    <w:rsid w:val="00B04114"/>
    <w:rsid w:val="00B06409"/>
    <w:rsid w:val="00B35BFE"/>
    <w:rsid w:val="00B526DD"/>
    <w:rsid w:val="00B534F2"/>
    <w:rsid w:val="00B54B80"/>
    <w:rsid w:val="00B65523"/>
    <w:rsid w:val="00B90352"/>
    <w:rsid w:val="00BA7559"/>
    <w:rsid w:val="00BA7632"/>
    <w:rsid w:val="00BB44E4"/>
    <w:rsid w:val="00BD00FC"/>
    <w:rsid w:val="00BF4015"/>
    <w:rsid w:val="00BF61BF"/>
    <w:rsid w:val="00C01A78"/>
    <w:rsid w:val="00C1694C"/>
    <w:rsid w:val="00C16F14"/>
    <w:rsid w:val="00C31D87"/>
    <w:rsid w:val="00C322DC"/>
    <w:rsid w:val="00C37272"/>
    <w:rsid w:val="00C50B7A"/>
    <w:rsid w:val="00C637F7"/>
    <w:rsid w:val="00C63D5C"/>
    <w:rsid w:val="00C6652F"/>
    <w:rsid w:val="00C745B6"/>
    <w:rsid w:val="00C81FE8"/>
    <w:rsid w:val="00CA5CE2"/>
    <w:rsid w:val="00CC26F4"/>
    <w:rsid w:val="00CF1F70"/>
    <w:rsid w:val="00D213DF"/>
    <w:rsid w:val="00D23C6F"/>
    <w:rsid w:val="00D345B8"/>
    <w:rsid w:val="00D50322"/>
    <w:rsid w:val="00D52170"/>
    <w:rsid w:val="00D52450"/>
    <w:rsid w:val="00D615CE"/>
    <w:rsid w:val="00D65393"/>
    <w:rsid w:val="00D741F2"/>
    <w:rsid w:val="00D8130B"/>
    <w:rsid w:val="00D84024"/>
    <w:rsid w:val="00DB295A"/>
    <w:rsid w:val="00DB62E0"/>
    <w:rsid w:val="00DB7698"/>
    <w:rsid w:val="00DE0C14"/>
    <w:rsid w:val="00E1759F"/>
    <w:rsid w:val="00E61BE5"/>
    <w:rsid w:val="00E726CB"/>
    <w:rsid w:val="00E75239"/>
    <w:rsid w:val="00E84F2A"/>
    <w:rsid w:val="00E958B4"/>
    <w:rsid w:val="00EE02D7"/>
    <w:rsid w:val="00EE4CBD"/>
    <w:rsid w:val="00F10C6B"/>
    <w:rsid w:val="00F205EE"/>
    <w:rsid w:val="00F25D8A"/>
    <w:rsid w:val="00F4195F"/>
    <w:rsid w:val="00F442F7"/>
    <w:rsid w:val="00F61164"/>
    <w:rsid w:val="00F82148"/>
    <w:rsid w:val="00FB167B"/>
    <w:rsid w:val="00FC4219"/>
    <w:rsid w:val="00FD17C6"/>
    <w:rsid w:val="00FD4176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9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04114"/>
    <w:rPr>
      <w:rFonts w:cs="Times New Roman"/>
      <w:color w:val="0000FF"/>
      <w:u w:val="single"/>
    </w:rPr>
  </w:style>
  <w:style w:type="character" w:styleId="a4">
    <w:name w:val="FollowedHyperlink"/>
    <w:semiHidden/>
    <w:rsid w:val="00B0411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B04114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04114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B041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041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04114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04114"/>
    <w:pP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B041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B04114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B04114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B04114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B041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B041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B0411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B04114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B04114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041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041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B04114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041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0411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B041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B041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B04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B041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B04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B0411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B041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B041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B0411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a5">
    <w:name w:val="Основной текст с отступом Знак"/>
    <w:link w:val="a6"/>
    <w:locked/>
    <w:rsid w:val="00DB7698"/>
    <w:rPr>
      <w:sz w:val="28"/>
      <w:lang w:eastAsia="ru-RU"/>
    </w:rPr>
  </w:style>
  <w:style w:type="paragraph" w:styleId="a6">
    <w:name w:val="Body Text Indent"/>
    <w:basedOn w:val="a"/>
    <w:link w:val="a5"/>
    <w:rsid w:val="00DB7698"/>
    <w:pPr>
      <w:spacing w:after="0" w:line="240" w:lineRule="auto"/>
      <w:ind w:firstLine="567"/>
      <w:jc w:val="both"/>
    </w:pPr>
    <w:rPr>
      <w:rFonts w:eastAsia="Calibri"/>
      <w:sz w:val="28"/>
      <w:szCs w:val="20"/>
      <w:lang w:eastAsia="ru-RU"/>
    </w:rPr>
  </w:style>
  <w:style w:type="character" w:customStyle="1" w:styleId="1">
    <w:name w:val="Основной текст с отступом Знак1"/>
    <w:semiHidden/>
    <w:rsid w:val="00DB7698"/>
    <w:rPr>
      <w:rFonts w:cs="Times New Roman"/>
    </w:rPr>
  </w:style>
  <w:style w:type="paragraph" w:styleId="a7">
    <w:name w:val="Balloon Text"/>
    <w:basedOn w:val="a"/>
    <w:semiHidden/>
    <w:rsid w:val="007C6DE1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97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11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27D2-274B-4FCB-A786-60C5A08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1</vt:lpstr>
    </vt:vector>
  </TitlesOfParts>
  <Company/>
  <LinksUpToDate>false</LinksUpToDate>
  <CharactersWithSpaces>15719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1</dc:title>
  <dc:creator>USER</dc:creator>
  <cp:lastModifiedBy>Пользователь</cp:lastModifiedBy>
  <cp:revision>2</cp:revision>
  <cp:lastPrinted>2013-07-02T10:27:00Z</cp:lastPrinted>
  <dcterms:created xsi:type="dcterms:W3CDTF">2017-11-29T13:49:00Z</dcterms:created>
  <dcterms:modified xsi:type="dcterms:W3CDTF">2017-11-29T13:49:00Z</dcterms:modified>
</cp:coreProperties>
</file>