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D0" w:rsidRPr="00CC1AE0" w:rsidRDefault="00BD70D0" w:rsidP="00E34415">
      <w:pPr>
        <w:ind w:firstLine="709"/>
        <w:jc w:val="both"/>
        <w:rPr>
          <w:sz w:val="30"/>
          <w:szCs w:val="28"/>
        </w:rPr>
      </w:pPr>
    </w:p>
    <w:p w:rsidR="00E34415" w:rsidRPr="00CC1AE0" w:rsidRDefault="00E34415" w:rsidP="00E34415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28"/>
        </w:rPr>
        <w:t>Информация управления образования Лидского райисполкома об организации оздоровления детей в Лидском районе в летний период 2019 года.</w:t>
      </w:r>
    </w:p>
    <w:p w:rsidR="00E34415" w:rsidRPr="00CC1AE0" w:rsidRDefault="00E34415" w:rsidP="00AA6482">
      <w:pPr>
        <w:jc w:val="both"/>
        <w:rPr>
          <w:sz w:val="30"/>
          <w:szCs w:val="28"/>
        </w:rPr>
      </w:pPr>
    </w:p>
    <w:p w:rsidR="00B509C0" w:rsidRPr="00CC1AE0" w:rsidRDefault="00643A04" w:rsidP="00B509C0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30"/>
        </w:rPr>
        <w:t xml:space="preserve">Совсем скоро в школах начнутся летние каникулы. И многие родители заранее задумываются, </w:t>
      </w:r>
      <w:r w:rsidR="00A750FA" w:rsidRPr="00CC1AE0">
        <w:rPr>
          <w:sz w:val="30"/>
          <w:szCs w:val="30"/>
        </w:rPr>
        <w:t xml:space="preserve">как спланировать </w:t>
      </w:r>
      <w:r w:rsidRPr="00CC1AE0">
        <w:rPr>
          <w:sz w:val="30"/>
          <w:szCs w:val="30"/>
        </w:rPr>
        <w:t xml:space="preserve"> </w:t>
      </w:r>
      <w:r w:rsidR="00B509C0" w:rsidRPr="00CC1AE0">
        <w:rPr>
          <w:sz w:val="30"/>
          <w:szCs w:val="30"/>
        </w:rPr>
        <w:t>летни</w:t>
      </w:r>
      <w:r w:rsidR="00A750FA" w:rsidRPr="00CC1AE0">
        <w:rPr>
          <w:sz w:val="30"/>
          <w:szCs w:val="30"/>
        </w:rPr>
        <w:t>е</w:t>
      </w:r>
      <w:r w:rsidR="00B509C0" w:rsidRPr="00CC1AE0">
        <w:rPr>
          <w:sz w:val="30"/>
          <w:szCs w:val="30"/>
        </w:rPr>
        <w:t xml:space="preserve"> </w:t>
      </w:r>
      <w:r w:rsidRPr="00CC1AE0">
        <w:rPr>
          <w:sz w:val="30"/>
          <w:szCs w:val="30"/>
        </w:rPr>
        <w:t>каникул</w:t>
      </w:r>
      <w:r w:rsidR="00A750FA" w:rsidRPr="00CC1AE0">
        <w:rPr>
          <w:sz w:val="30"/>
          <w:szCs w:val="30"/>
        </w:rPr>
        <w:t>ы</w:t>
      </w:r>
      <w:r w:rsidRPr="00CC1AE0">
        <w:rPr>
          <w:sz w:val="30"/>
          <w:szCs w:val="30"/>
        </w:rPr>
        <w:t xml:space="preserve"> </w:t>
      </w:r>
      <w:r w:rsidR="00B509C0" w:rsidRPr="00CC1AE0">
        <w:rPr>
          <w:sz w:val="30"/>
          <w:szCs w:val="30"/>
        </w:rPr>
        <w:t>ребенку,</w:t>
      </w:r>
      <w:r w:rsidRPr="00CC1AE0">
        <w:rPr>
          <w:sz w:val="30"/>
          <w:szCs w:val="30"/>
        </w:rPr>
        <w:t xml:space="preserve"> чтобы он провел свое свободное время с пользой.</w:t>
      </w:r>
      <w:r w:rsidRPr="00CC1AE0">
        <w:rPr>
          <w:sz w:val="30"/>
          <w:szCs w:val="30"/>
        </w:rPr>
        <w:br/>
      </w:r>
      <w:r w:rsidR="00B509C0" w:rsidRPr="00CC1AE0">
        <w:rPr>
          <w:sz w:val="30"/>
          <w:szCs w:val="28"/>
        </w:rPr>
        <w:t xml:space="preserve">         Оздоровление детей в Лидском районе в летний период 2019 года будет осуществляться на базе: </w:t>
      </w:r>
    </w:p>
    <w:p w:rsidR="00B509C0" w:rsidRPr="00CC1AE0" w:rsidRDefault="00B509C0" w:rsidP="00B509C0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28"/>
        </w:rPr>
        <w:t xml:space="preserve">3-х стационарных лагерей с круглосуточным пребыванием «Солнышко», «Берёзка», «Спутник»; </w:t>
      </w:r>
    </w:p>
    <w:p w:rsidR="00B509C0" w:rsidRPr="00CC1AE0" w:rsidRDefault="00B509C0" w:rsidP="00B509C0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30"/>
        </w:rPr>
        <w:t>3-х учреждений  образования, находящихся в живописной местности (</w:t>
      </w:r>
      <w:proofErr w:type="spellStart"/>
      <w:r w:rsidRPr="00CC1AE0">
        <w:rPr>
          <w:sz w:val="30"/>
          <w:szCs w:val="30"/>
        </w:rPr>
        <w:t>Дворищанский</w:t>
      </w:r>
      <w:proofErr w:type="spellEnd"/>
      <w:r w:rsidRPr="00CC1AE0">
        <w:rPr>
          <w:sz w:val="30"/>
          <w:szCs w:val="30"/>
        </w:rPr>
        <w:t xml:space="preserve"> учебно-педагогический комплекс детский сад – средняя школа, </w:t>
      </w:r>
      <w:proofErr w:type="spellStart"/>
      <w:r w:rsidRPr="00CC1AE0">
        <w:rPr>
          <w:sz w:val="30"/>
          <w:szCs w:val="30"/>
        </w:rPr>
        <w:t>Песковский</w:t>
      </w:r>
      <w:proofErr w:type="spellEnd"/>
      <w:r w:rsidRPr="00CC1AE0">
        <w:rPr>
          <w:sz w:val="30"/>
          <w:szCs w:val="30"/>
        </w:rPr>
        <w:t xml:space="preserve"> учебно-педагогический комплекс детский сад – базовая  школа, </w:t>
      </w:r>
      <w:proofErr w:type="spellStart"/>
      <w:r w:rsidRPr="00CC1AE0">
        <w:rPr>
          <w:sz w:val="30"/>
          <w:szCs w:val="30"/>
        </w:rPr>
        <w:t>Дитвянская</w:t>
      </w:r>
      <w:proofErr w:type="spellEnd"/>
      <w:r w:rsidRPr="00CC1AE0">
        <w:rPr>
          <w:sz w:val="30"/>
          <w:szCs w:val="30"/>
        </w:rPr>
        <w:t xml:space="preserve">  средняя школа)</w:t>
      </w:r>
      <w:r w:rsidRPr="00CC1AE0">
        <w:rPr>
          <w:sz w:val="30"/>
          <w:szCs w:val="28"/>
        </w:rPr>
        <w:t>;</w:t>
      </w:r>
    </w:p>
    <w:p w:rsidR="008A7634" w:rsidRPr="00CC1AE0" w:rsidRDefault="00B509C0" w:rsidP="00941E3B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28"/>
        </w:rPr>
        <w:t>лагерей с дневным пребыванием на базе учреждений общего среднего образования, учреждений дополнительного образования детей и молодёжи, специализированных учебно-спортивных учреждениях.</w:t>
      </w:r>
      <w:r w:rsidR="008A7634" w:rsidRPr="00CC1AE0">
        <w:rPr>
          <w:sz w:val="30"/>
          <w:szCs w:val="28"/>
        </w:rPr>
        <w:t xml:space="preserve"> Обращаем внимание, что в лагеря</w:t>
      </w:r>
      <w:r w:rsidR="00941E3B" w:rsidRPr="00CC1AE0">
        <w:rPr>
          <w:sz w:val="30"/>
          <w:szCs w:val="28"/>
        </w:rPr>
        <w:t xml:space="preserve"> с  дневным пребыванием приглашаются дети не только младших классов, но и средних, для которых будут организованы профильные </w:t>
      </w:r>
      <w:r w:rsidR="00BD162E" w:rsidRPr="00CC1AE0">
        <w:rPr>
          <w:sz w:val="30"/>
          <w:szCs w:val="28"/>
        </w:rPr>
        <w:t>отряды</w:t>
      </w:r>
      <w:r w:rsidR="00941E3B" w:rsidRPr="00CC1AE0">
        <w:rPr>
          <w:sz w:val="30"/>
          <w:szCs w:val="28"/>
        </w:rPr>
        <w:t xml:space="preserve">. </w:t>
      </w:r>
    </w:p>
    <w:p w:rsidR="00DB1DA5" w:rsidRPr="00CC1AE0" w:rsidRDefault="00DB1DA5" w:rsidP="00DB1DA5">
      <w:pPr>
        <w:ind w:firstLine="708"/>
        <w:jc w:val="both"/>
        <w:rPr>
          <w:sz w:val="30"/>
          <w:szCs w:val="28"/>
        </w:rPr>
      </w:pPr>
      <w:r w:rsidRPr="00CC1AE0">
        <w:rPr>
          <w:sz w:val="30"/>
          <w:szCs w:val="28"/>
        </w:rPr>
        <w:t xml:space="preserve">Летом 2019 года в лагерях всех типов планируется оздоровить почти 8000 детей и подростков (7983 детей; на 1200 больше, чем в летний период 2018 года). </w:t>
      </w:r>
    </w:p>
    <w:p w:rsidR="004C6633" w:rsidRPr="00CC1AE0" w:rsidRDefault="00914ADC" w:rsidP="00EE7AA1">
      <w:pPr>
        <w:jc w:val="both"/>
        <w:rPr>
          <w:sz w:val="30"/>
          <w:szCs w:val="28"/>
        </w:rPr>
      </w:pPr>
      <w:r w:rsidRPr="00CC1AE0">
        <w:rPr>
          <w:sz w:val="30"/>
          <w:szCs w:val="28"/>
        </w:rPr>
        <w:tab/>
        <w:t>Оздоровительные лагеря с дневным и круглосуточным пребыванием</w:t>
      </w:r>
      <w:r w:rsidR="00102A71" w:rsidRPr="00CC1AE0">
        <w:rPr>
          <w:sz w:val="30"/>
          <w:szCs w:val="28"/>
        </w:rPr>
        <w:t xml:space="preserve"> будут организовано</w:t>
      </w:r>
      <w:r w:rsidRPr="00CC1AE0">
        <w:rPr>
          <w:sz w:val="30"/>
          <w:szCs w:val="28"/>
        </w:rPr>
        <w:t xml:space="preserve"> на протяжении всего летнего периода.</w:t>
      </w:r>
    </w:p>
    <w:p w:rsidR="003114E1" w:rsidRPr="00CC1AE0" w:rsidRDefault="004C6633" w:rsidP="00EE7AA1">
      <w:pPr>
        <w:jc w:val="both"/>
        <w:rPr>
          <w:sz w:val="30"/>
          <w:szCs w:val="28"/>
        </w:rPr>
      </w:pPr>
      <w:r w:rsidRPr="00CC1AE0">
        <w:rPr>
          <w:sz w:val="30"/>
          <w:szCs w:val="28"/>
        </w:rPr>
        <w:t xml:space="preserve">       </w:t>
      </w:r>
      <w:r w:rsidR="008A7634" w:rsidRPr="00CC1AE0">
        <w:rPr>
          <w:sz w:val="30"/>
          <w:szCs w:val="28"/>
        </w:rPr>
        <w:t xml:space="preserve"> </w:t>
      </w:r>
      <w:r w:rsidR="00914ADC" w:rsidRPr="00CC1AE0">
        <w:rPr>
          <w:sz w:val="30"/>
          <w:szCs w:val="28"/>
        </w:rPr>
        <w:t xml:space="preserve"> Информация о сменах направлена во все предприятия и организации города и размещена на сайте управления образования Лидского райисполкома. </w:t>
      </w:r>
    </w:p>
    <w:p w:rsidR="007822C7" w:rsidRPr="00CC1AE0" w:rsidRDefault="00BD70D0" w:rsidP="003114E1">
      <w:pPr>
        <w:ind w:firstLine="708"/>
        <w:jc w:val="both"/>
        <w:rPr>
          <w:sz w:val="30"/>
          <w:szCs w:val="28"/>
        </w:rPr>
      </w:pPr>
      <w:r w:rsidRPr="00CC1AE0">
        <w:rPr>
          <w:sz w:val="30"/>
          <w:szCs w:val="28"/>
        </w:rPr>
        <w:t>Просим до 15.04.2019 пред</w:t>
      </w:r>
      <w:r w:rsidR="003114E1" w:rsidRPr="00CC1AE0">
        <w:rPr>
          <w:sz w:val="30"/>
          <w:szCs w:val="28"/>
        </w:rPr>
        <w:t xml:space="preserve">приятия и организации </w:t>
      </w:r>
      <w:r w:rsidRPr="00CC1AE0">
        <w:rPr>
          <w:sz w:val="30"/>
          <w:szCs w:val="28"/>
        </w:rPr>
        <w:t>согласовать заявки на оздоровление в течение всего летнего периода и выкупить путевки для детей своих работников</w:t>
      </w:r>
      <w:r w:rsidR="00CC1AE0" w:rsidRPr="00CC1AE0">
        <w:rPr>
          <w:sz w:val="30"/>
          <w:szCs w:val="28"/>
        </w:rPr>
        <w:t xml:space="preserve"> не по отдельным сменам, как это было раньше, а на весь летний сезон. Думаем, э</w:t>
      </w:r>
      <w:r w:rsidR="003114E1" w:rsidRPr="00CC1AE0">
        <w:rPr>
          <w:sz w:val="30"/>
          <w:szCs w:val="28"/>
        </w:rPr>
        <w:t>то позволит вам, уважаемые родители</w:t>
      </w:r>
      <w:r w:rsidR="00CC1AE0" w:rsidRPr="00CC1AE0">
        <w:rPr>
          <w:sz w:val="30"/>
          <w:szCs w:val="28"/>
        </w:rPr>
        <w:t xml:space="preserve">, четче спланировать отдых детей и </w:t>
      </w:r>
      <w:r w:rsidR="003114E1" w:rsidRPr="00CC1AE0">
        <w:rPr>
          <w:sz w:val="30"/>
          <w:szCs w:val="28"/>
        </w:rPr>
        <w:t xml:space="preserve">быть уверенными в том, что ваши дети смогут оздоровиться. </w:t>
      </w:r>
    </w:p>
    <w:p w:rsidR="003114E1" w:rsidRPr="00CC1AE0" w:rsidRDefault="003114E1" w:rsidP="003114E1">
      <w:pPr>
        <w:ind w:firstLine="708"/>
        <w:jc w:val="both"/>
        <w:rPr>
          <w:sz w:val="30"/>
          <w:szCs w:val="28"/>
        </w:rPr>
      </w:pPr>
      <w:r w:rsidRPr="00CC1AE0">
        <w:rPr>
          <w:sz w:val="30"/>
          <w:szCs w:val="28"/>
        </w:rPr>
        <w:t xml:space="preserve">Поэтому предлагаем вам заблаговременно предоставить заявки в комиссию по оздоровлению на своем предприятии. </w:t>
      </w:r>
    </w:p>
    <w:p w:rsidR="003114E1" w:rsidRPr="00CC1AE0" w:rsidRDefault="003114E1" w:rsidP="003114E1">
      <w:pPr>
        <w:ind w:firstLine="708"/>
        <w:jc w:val="both"/>
        <w:rPr>
          <w:sz w:val="30"/>
          <w:szCs w:val="28"/>
        </w:rPr>
      </w:pPr>
      <w:r w:rsidRPr="00CC1AE0">
        <w:rPr>
          <w:sz w:val="30"/>
          <w:szCs w:val="28"/>
        </w:rPr>
        <w:t>Конечно, управление образования рассмотрит и дополнительные заявки от организаций, но выделить путевки в соответствии с вашими запросам</w:t>
      </w:r>
      <w:r w:rsidR="004E19C4" w:rsidRPr="00CC1AE0">
        <w:rPr>
          <w:sz w:val="30"/>
          <w:szCs w:val="28"/>
        </w:rPr>
        <w:t>и</w:t>
      </w:r>
      <w:r w:rsidRPr="00CC1AE0">
        <w:rPr>
          <w:sz w:val="30"/>
          <w:szCs w:val="28"/>
        </w:rPr>
        <w:t xml:space="preserve"> будет сложнее либо путевки к тому времени могут быть проданы.  </w:t>
      </w:r>
    </w:p>
    <w:p w:rsidR="00C06CC9" w:rsidRPr="00CC1AE0" w:rsidRDefault="00C06CC9" w:rsidP="00C06CC9">
      <w:pPr>
        <w:ind w:firstLine="708"/>
        <w:jc w:val="both"/>
        <w:rPr>
          <w:sz w:val="30"/>
          <w:szCs w:val="28"/>
        </w:rPr>
      </w:pPr>
      <w:proofErr w:type="gramStart"/>
      <w:r w:rsidRPr="00CC1AE0">
        <w:rPr>
          <w:sz w:val="30"/>
        </w:rPr>
        <w:lastRenderedPageBreak/>
        <w:t xml:space="preserve">Обращаем внимание на то, что каждый ребенок за летний период имеет право оздоровиться в лагерях трижды (1 раз  лагере с дневным пребыванием, 1 раз в лагере с круглосуточным пребыванием (девятидневном), 1 раз в лагере с круглосуточным пребыванием (восемнадцатидневном). </w:t>
      </w:r>
      <w:proofErr w:type="gramEnd"/>
    </w:p>
    <w:p w:rsidR="00C06CC9" w:rsidRPr="00CC1AE0" w:rsidRDefault="00C06CC9" w:rsidP="00C06CC9">
      <w:pPr>
        <w:ind w:firstLine="708"/>
        <w:jc w:val="both"/>
        <w:rPr>
          <w:sz w:val="30"/>
        </w:rPr>
      </w:pPr>
      <w:r w:rsidRPr="00CC1AE0">
        <w:rPr>
          <w:sz w:val="30"/>
        </w:rPr>
        <w:t>По вопросам приобретения путевок необходимо обращаться в комиссии по оздоровлению и санаторно-курортному лечению организаций</w:t>
      </w:r>
      <w:r w:rsidR="00CC1AE0" w:rsidRPr="00CC1AE0">
        <w:rPr>
          <w:sz w:val="30"/>
        </w:rPr>
        <w:t xml:space="preserve">. Консультации по вопросам оздоровления </w:t>
      </w:r>
      <w:r w:rsidRPr="00CC1AE0">
        <w:rPr>
          <w:sz w:val="30"/>
        </w:rPr>
        <w:t xml:space="preserve">также </w:t>
      </w:r>
      <w:r w:rsidR="00CC1AE0" w:rsidRPr="00CC1AE0">
        <w:rPr>
          <w:sz w:val="30"/>
        </w:rPr>
        <w:t xml:space="preserve">можно получить </w:t>
      </w:r>
      <w:r w:rsidRPr="00CC1AE0">
        <w:rPr>
          <w:sz w:val="30"/>
        </w:rPr>
        <w:t>в управлени</w:t>
      </w:r>
      <w:r w:rsidR="00CC1AE0" w:rsidRPr="00CC1AE0">
        <w:rPr>
          <w:sz w:val="30"/>
        </w:rPr>
        <w:t>и</w:t>
      </w:r>
      <w:r w:rsidRPr="00CC1AE0">
        <w:rPr>
          <w:sz w:val="30"/>
        </w:rPr>
        <w:t xml:space="preserve"> образования Лидского райисполкома. </w:t>
      </w:r>
    </w:p>
    <w:p w:rsidR="00DB1DA5" w:rsidRPr="00CC1AE0" w:rsidRDefault="00C06CC9" w:rsidP="00CC1AE0">
      <w:pPr>
        <w:jc w:val="both"/>
        <w:rPr>
          <w:sz w:val="30"/>
          <w:szCs w:val="28"/>
        </w:rPr>
      </w:pPr>
      <w:r w:rsidRPr="00CC1AE0">
        <w:rPr>
          <w:i/>
          <w:sz w:val="28"/>
        </w:rPr>
        <w:tab/>
      </w:r>
      <w:r w:rsidR="004E19C4" w:rsidRPr="00CC1AE0">
        <w:rPr>
          <w:sz w:val="30"/>
          <w:szCs w:val="28"/>
        </w:rPr>
        <w:t xml:space="preserve">На сегодняшний день стоимость путевок </w:t>
      </w:r>
      <w:r w:rsidRPr="00CC1AE0">
        <w:rPr>
          <w:sz w:val="30"/>
          <w:szCs w:val="28"/>
        </w:rPr>
        <w:t xml:space="preserve"> окончательно не определена. </w:t>
      </w:r>
      <w:r w:rsidR="00DB1DA5" w:rsidRPr="00CC1AE0">
        <w:rPr>
          <w:sz w:val="30"/>
          <w:szCs w:val="28"/>
        </w:rPr>
        <w:t xml:space="preserve">Это </w:t>
      </w:r>
      <w:proofErr w:type="gramStart"/>
      <w:r w:rsidR="00DB1DA5" w:rsidRPr="00CC1AE0">
        <w:rPr>
          <w:sz w:val="30"/>
          <w:szCs w:val="28"/>
        </w:rPr>
        <w:t>связано</w:t>
      </w:r>
      <w:proofErr w:type="gramEnd"/>
      <w:r w:rsidR="00DB1DA5" w:rsidRPr="00CC1AE0">
        <w:rPr>
          <w:sz w:val="30"/>
          <w:szCs w:val="28"/>
        </w:rPr>
        <w:t xml:space="preserve"> в том числе и с отсутствием информации о размере из </w:t>
      </w:r>
      <w:r w:rsidR="00DB1DA5" w:rsidRPr="00CC1AE0">
        <w:rPr>
          <w:sz w:val="30"/>
        </w:rPr>
        <w:t xml:space="preserve">средств  государственного социального страхования (в 2018 году  -  185 рублей). </w:t>
      </w:r>
      <w:r w:rsidR="00DB1DA5" w:rsidRPr="00CC1AE0">
        <w:rPr>
          <w:sz w:val="30"/>
          <w:szCs w:val="28"/>
        </w:rPr>
        <w:t xml:space="preserve"> </w:t>
      </w:r>
    </w:p>
    <w:p w:rsidR="00C06CC9" w:rsidRPr="00CC1AE0" w:rsidRDefault="007121BF" w:rsidP="007822C7">
      <w:pPr>
        <w:ind w:firstLine="708"/>
        <w:jc w:val="both"/>
        <w:rPr>
          <w:sz w:val="30"/>
        </w:rPr>
      </w:pPr>
      <w:r w:rsidRPr="00CC1AE0">
        <w:rPr>
          <w:sz w:val="30"/>
          <w:szCs w:val="28"/>
        </w:rPr>
        <w:t>П</w:t>
      </w:r>
      <w:r w:rsidR="00AA6482" w:rsidRPr="00CC1AE0">
        <w:rPr>
          <w:sz w:val="30"/>
          <w:szCs w:val="28"/>
        </w:rPr>
        <w:t>редварительн</w:t>
      </w:r>
      <w:r w:rsidR="008A7634" w:rsidRPr="00CC1AE0">
        <w:rPr>
          <w:sz w:val="30"/>
          <w:szCs w:val="28"/>
        </w:rPr>
        <w:t>о</w:t>
      </w:r>
      <w:r w:rsidR="00AA6482" w:rsidRPr="00CC1AE0">
        <w:rPr>
          <w:sz w:val="30"/>
          <w:szCs w:val="28"/>
        </w:rPr>
        <w:t xml:space="preserve"> </w:t>
      </w:r>
      <w:r w:rsidRPr="00CC1AE0">
        <w:rPr>
          <w:sz w:val="30"/>
          <w:szCs w:val="28"/>
        </w:rPr>
        <w:t xml:space="preserve">полная </w:t>
      </w:r>
      <w:r w:rsidR="00AA6482" w:rsidRPr="00CC1AE0">
        <w:rPr>
          <w:sz w:val="30"/>
          <w:szCs w:val="28"/>
        </w:rPr>
        <w:t>стоимость путевок в лагеря с круглосуточным пребывание</w:t>
      </w:r>
      <w:r w:rsidRPr="00CC1AE0">
        <w:rPr>
          <w:sz w:val="30"/>
          <w:szCs w:val="28"/>
        </w:rPr>
        <w:t>м на 18 дней составит от 387 рублей до 426 рублей, на 9 дней от 175 до 195 рублей</w:t>
      </w:r>
      <w:r w:rsidR="009064B9" w:rsidRPr="00CC1AE0">
        <w:rPr>
          <w:sz w:val="30"/>
          <w:szCs w:val="28"/>
        </w:rPr>
        <w:t xml:space="preserve">. </w:t>
      </w:r>
      <w:r w:rsidR="00DB1DA5" w:rsidRPr="00CC1AE0">
        <w:rPr>
          <w:sz w:val="30"/>
          <w:szCs w:val="28"/>
        </w:rPr>
        <w:t>Как уже сказано,  ч</w:t>
      </w:r>
      <w:r w:rsidR="00082145" w:rsidRPr="00CC1AE0">
        <w:rPr>
          <w:sz w:val="30"/>
          <w:szCs w:val="28"/>
        </w:rPr>
        <w:t>асть стоимости путевки  будет компенсирована</w:t>
      </w:r>
      <w:r w:rsidR="00DB1DA5" w:rsidRPr="00CC1AE0">
        <w:rPr>
          <w:sz w:val="30"/>
          <w:szCs w:val="28"/>
        </w:rPr>
        <w:t xml:space="preserve">, </w:t>
      </w:r>
      <w:r w:rsidR="00082145" w:rsidRPr="00CC1AE0">
        <w:rPr>
          <w:sz w:val="30"/>
          <w:szCs w:val="28"/>
        </w:rPr>
        <w:t xml:space="preserve">из </w:t>
      </w:r>
      <w:r w:rsidR="00082145" w:rsidRPr="00CC1AE0">
        <w:rPr>
          <w:sz w:val="30"/>
        </w:rPr>
        <w:t>средств  государственного социального страхования на удешевление стоимости путевок</w:t>
      </w:r>
      <w:r w:rsidR="00DB1DA5" w:rsidRPr="00CC1AE0">
        <w:rPr>
          <w:sz w:val="30"/>
        </w:rPr>
        <w:t>,</w:t>
      </w:r>
      <w:r w:rsidR="00082DA0" w:rsidRPr="00CC1AE0">
        <w:rPr>
          <w:sz w:val="30"/>
        </w:rPr>
        <w:t xml:space="preserve"> </w:t>
      </w:r>
      <w:r w:rsidR="00082145" w:rsidRPr="00CC1AE0">
        <w:rPr>
          <w:sz w:val="30"/>
        </w:rPr>
        <w:t>а также из сре</w:t>
      </w:r>
      <w:proofErr w:type="gramStart"/>
      <w:r w:rsidR="00082145" w:rsidRPr="00CC1AE0">
        <w:rPr>
          <w:sz w:val="30"/>
        </w:rPr>
        <w:t>дств пр</w:t>
      </w:r>
      <w:proofErr w:type="gramEnd"/>
      <w:r w:rsidR="00082145" w:rsidRPr="00CC1AE0">
        <w:rPr>
          <w:sz w:val="30"/>
        </w:rPr>
        <w:t>офсоюзных комитетов организаций и предприятий.</w:t>
      </w:r>
      <w:r w:rsidRPr="00CC1AE0">
        <w:rPr>
          <w:sz w:val="30"/>
          <w:szCs w:val="28"/>
        </w:rPr>
        <w:t xml:space="preserve">  </w:t>
      </w:r>
      <w:r w:rsidR="00C53D92" w:rsidRPr="00CC1AE0">
        <w:rPr>
          <w:sz w:val="30"/>
        </w:rPr>
        <w:t>Из средств местного бюджета обеспечивается компенсация расходов по приобретению путевок в оздоровительные лагеря с круглосуточным пребыванием для детей, родители которых раб</w:t>
      </w:r>
      <w:r w:rsidR="00082DA0" w:rsidRPr="00CC1AE0">
        <w:rPr>
          <w:sz w:val="30"/>
        </w:rPr>
        <w:t>отают в бюджетной сфере</w:t>
      </w:r>
      <w:r w:rsidR="00C53D92" w:rsidRPr="00CC1AE0">
        <w:rPr>
          <w:sz w:val="30"/>
        </w:rPr>
        <w:t>.</w:t>
      </w:r>
    </w:p>
    <w:p w:rsidR="00DB1DA5" w:rsidRPr="00CC1AE0" w:rsidRDefault="00DB1DA5" w:rsidP="00DB1DA5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28"/>
        </w:rPr>
        <w:t>Управлением образования Лидского  районного исполнительного комитета совместно с заинтересованными ведомствами создаются необходимые условия, позволяющие обеспечить в период летней оздоровительной кампании оздоровление и занятость всех нуждающихся и желающих отдохнуть.</w:t>
      </w:r>
    </w:p>
    <w:p w:rsidR="00DB1DA5" w:rsidRPr="00CC1AE0" w:rsidRDefault="00DB1DA5" w:rsidP="00DB1DA5">
      <w:pPr>
        <w:ind w:firstLine="709"/>
        <w:jc w:val="both"/>
        <w:rPr>
          <w:sz w:val="30"/>
        </w:rPr>
      </w:pPr>
      <w:r w:rsidRPr="00CC1AE0">
        <w:rPr>
          <w:sz w:val="30"/>
          <w:szCs w:val="28"/>
        </w:rPr>
        <w:t xml:space="preserve"> С сентября 2018 года начата подготовка оздоровительных лагерей к летнему сезону 2019 года   </w:t>
      </w:r>
      <w:r w:rsidRPr="00CC1AE0">
        <w:rPr>
          <w:sz w:val="30"/>
        </w:rPr>
        <w:t>в части развития материально-технической базы лагерей.  Так, в оздоровительном лагере «Спутник» осуществляется ремонт 8 комнат с заменой окон, ремонт кровли пищеблока; в оздоровительном лагере «Березка» – модернизация двух деревянных домиков, предназначенных для проживания детей, ремонт санузлов, укладка тротуарной плитки двух пешеходных дорожек; в лагере «Солнышко» осуществляется капитальный ремонт одного  этажа корпуса, ремонт овощного склада, кровли актового зала. Во всех лагерях о</w:t>
      </w:r>
      <w:r w:rsidRPr="00CC1AE0">
        <w:rPr>
          <w:sz w:val="30"/>
          <w:szCs w:val="28"/>
        </w:rPr>
        <w:t>бновляется мебель.</w:t>
      </w:r>
    </w:p>
    <w:p w:rsidR="004C6633" w:rsidRPr="00CC1AE0" w:rsidRDefault="004C6633" w:rsidP="004C6633">
      <w:pPr>
        <w:ind w:firstLine="709"/>
        <w:jc w:val="both"/>
        <w:rPr>
          <w:sz w:val="30"/>
          <w:szCs w:val="28"/>
        </w:rPr>
      </w:pPr>
      <w:r w:rsidRPr="00CC1AE0">
        <w:rPr>
          <w:sz w:val="30"/>
          <w:szCs w:val="28"/>
        </w:rPr>
        <w:t xml:space="preserve">На 100% лагеря с круглосуточным пребыванием укомплектовываются медицинскими работниками. Со стороны заинтересованных  обеспечивается </w:t>
      </w:r>
      <w:proofErr w:type="gramStart"/>
      <w:r w:rsidRPr="00CC1AE0">
        <w:rPr>
          <w:sz w:val="30"/>
          <w:szCs w:val="28"/>
        </w:rPr>
        <w:t>контроль за</w:t>
      </w:r>
      <w:proofErr w:type="gramEnd"/>
      <w:r w:rsidRPr="00CC1AE0">
        <w:rPr>
          <w:sz w:val="30"/>
          <w:szCs w:val="28"/>
        </w:rPr>
        <w:t xml:space="preserve"> организацией питания и соблюдения санитарно-гигиенических норм в лагере.   </w:t>
      </w:r>
    </w:p>
    <w:p w:rsidR="003B1883" w:rsidRPr="00CC1AE0" w:rsidRDefault="00102A71" w:rsidP="003D6DE1">
      <w:pPr>
        <w:ind w:firstLine="709"/>
        <w:jc w:val="both"/>
        <w:rPr>
          <w:sz w:val="30"/>
          <w:szCs w:val="28"/>
        </w:rPr>
      </w:pPr>
      <w:r w:rsidRPr="00CC1AE0">
        <w:rPr>
          <w:sz w:val="30"/>
        </w:rPr>
        <w:lastRenderedPageBreak/>
        <w:t>Ежегодно у</w:t>
      </w:r>
      <w:r w:rsidR="009064B9" w:rsidRPr="00CC1AE0">
        <w:rPr>
          <w:sz w:val="30"/>
        </w:rPr>
        <w:t>деляется внимание подбору педагогических кадров для работы в оздоровительных лагерях, о чем свидетельствует, в том числе, победы оздоровительных лагерей в различных конкурсах: в 2017 году оздоровительный лагерь «Березка» занял 3 место в республиканском конкурсе педагогических команд воспитательно-оздоровительных учреждений, оздоровительный лагерь «Солнышко» –</w:t>
      </w:r>
      <w:r w:rsidR="00AB63CB" w:rsidRPr="00CC1AE0">
        <w:rPr>
          <w:sz w:val="30"/>
        </w:rPr>
        <w:t xml:space="preserve"> </w:t>
      </w:r>
      <w:r w:rsidR="009064B9" w:rsidRPr="00CC1AE0">
        <w:rPr>
          <w:sz w:val="30"/>
        </w:rPr>
        <w:t>3 место в областном этапе республиканского фестиваля оздоровительных лагерей «Формула умного лета», оздоровительный лагерь СШ № 16 г</w:t>
      </w:r>
      <w:proofErr w:type="gramStart"/>
      <w:r w:rsidR="009064B9" w:rsidRPr="00CC1AE0">
        <w:rPr>
          <w:sz w:val="30"/>
        </w:rPr>
        <w:t>.Л</w:t>
      </w:r>
      <w:proofErr w:type="gramEnd"/>
      <w:r w:rsidR="009064B9" w:rsidRPr="00CC1AE0">
        <w:rPr>
          <w:sz w:val="30"/>
        </w:rPr>
        <w:t>иды занял 3 место в областном этапе республиканского смотра-конкурса на лучший оздоровительный лагерь.</w:t>
      </w:r>
      <w:r w:rsidR="00C2029F" w:rsidRPr="00CC1AE0">
        <w:rPr>
          <w:sz w:val="30"/>
        </w:rPr>
        <w:t xml:space="preserve"> В 2018 году п</w:t>
      </w:r>
      <w:r w:rsidR="00C2029F" w:rsidRPr="00CC1AE0">
        <w:rPr>
          <w:sz w:val="30"/>
          <w:szCs w:val="28"/>
        </w:rPr>
        <w:t>роекты «Кто, если не мы» (СШ № 1 г</w:t>
      </w:r>
      <w:proofErr w:type="gramStart"/>
      <w:r w:rsidR="00C2029F" w:rsidRPr="00CC1AE0">
        <w:rPr>
          <w:sz w:val="30"/>
          <w:szCs w:val="28"/>
        </w:rPr>
        <w:t>.Л</w:t>
      </w:r>
      <w:proofErr w:type="gramEnd"/>
      <w:r w:rsidR="00C2029F" w:rsidRPr="00CC1AE0">
        <w:rPr>
          <w:sz w:val="30"/>
          <w:szCs w:val="28"/>
        </w:rPr>
        <w:t xml:space="preserve">иды (профильный лагерь, организованный на базе </w:t>
      </w:r>
      <w:proofErr w:type="spellStart"/>
      <w:r w:rsidR="00C2029F" w:rsidRPr="00CC1AE0">
        <w:rPr>
          <w:sz w:val="30"/>
          <w:szCs w:val="28"/>
        </w:rPr>
        <w:t>Дворищанского</w:t>
      </w:r>
      <w:proofErr w:type="spellEnd"/>
      <w:r w:rsidR="00C2029F" w:rsidRPr="00CC1AE0">
        <w:rPr>
          <w:sz w:val="30"/>
          <w:szCs w:val="28"/>
        </w:rPr>
        <w:t xml:space="preserve"> УПК </w:t>
      </w:r>
      <w:proofErr w:type="spellStart"/>
      <w:r w:rsidR="00C2029F" w:rsidRPr="00CC1AE0">
        <w:rPr>
          <w:sz w:val="30"/>
          <w:szCs w:val="28"/>
        </w:rPr>
        <w:t>д</w:t>
      </w:r>
      <w:proofErr w:type="spellEnd"/>
      <w:r w:rsidR="00C2029F" w:rsidRPr="00CC1AE0">
        <w:rPr>
          <w:sz w:val="30"/>
          <w:szCs w:val="28"/>
        </w:rPr>
        <w:t>/</w:t>
      </w:r>
      <w:proofErr w:type="spellStart"/>
      <w:r w:rsidR="00C2029F" w:rsidRPr="00CC1AE0">
        <w:rPr>
          <w:sz w:val="30"/>
          <w:szCs w:val="28"/>
        </w:rPr>
        <w:t>с-СШ</w:t>
      </w:r>
      <w:proofErr w:type="spellEnd"/>
      <w:r w:rsidR="00C2029F" w:rsidRPr="00CC1AE0">
        <w:rPr>
          <w:sz w:val="30"/>
          <w:szCs w:val="28"/>
        </w:rPr>
        <w:t xml:space="preserve">), «Мой финансовый успех» (оздоровительный лагерь с дневным пребыванием СШ № 6г.Лиды), «К.Р.У.Т.О. (команда ребят, умеющих трудиться и отдыхать лагеря труда и отдыха </w:t>
      </w:r>
      <w:proofErr w:type="spellStart"/>
      <w:r w:rsidR="00C2029F" w:rsidRPr="00CC1AE0">
        <w:rPr>
          <w:sz w:val="30"/>
          <w:szCs w:val="28"/>
        </w:rPr>
        <w:t>Лидского</w:t>
      </w:r>
      <w:proofErr w:type="spellEnd"/>
      <w:r w:rsidR="00C2029F" w:rsidRPr="00CC1AE0">
        <w:rPr>
          <w:sz w:val="30"/>
          <w:szCs w:val="28"/>
        </w:rPr>
        <w:t xml:space="preserve"> </w:t>
      </w:r>
      <w:proofErr w:type="spellStart"/>
      <w:r w:rsidR="00C2029F" w:rsidRPr="00CC1AE0">
        <w:rPr>
          <w:sz w:val="30"/>
          <w:szCs w:val="28"/>
        </w:rPr>
        <w:t>РЦТДиМ</w:t>
      </w:r>
      <w:proofErr w:type="spellEnd"/>
      <w:r w:rsidR="00C2029F" w:rsidRPr="00CC1AE0">
        <w:rPr>
          <w:sz w:val="30"/>
          <w:szCs w:val="28"/>
        </w:rPr>
        <w:t xml:space="preserve"> отмечены дипломами 2 и 1 степени в областном этапе республиканского смотра-конкурса на лучший оздоровительный лагерь. </w:t>
      </w:r>
    </w:p>
    <w:p w:rsidR="00914ADC" w:rsidRDefault="00CC1AE0" w:rsidP="00C2029F">
      <w:pPr>
        <w:ind w:firstLine="708"/>
        <w:jc w:val="both"/>
        <w:rPr>
          <w:sz w:val="30"/>
          <w:szCs w:val="30"/>
        </w:rPr>
      </w:pPr>
      <w:r w:rsidRPr="00CC1AE0">
        <w:rPr>
          <w:sz w:val="30"/>
          <w:szCs w:val="30"/>
        </w:rPr>
        <w:t xml:space="preserve">Уважаемые родители, предлагаем вам обсудить эту информацию в семье, с вашими детьми, определиться с лагерями и сменами и обратиться в комиссии по оздоровлению,  </w:t>
      </w:r>
      <w:r w:rsidR="00C2029F" w:rsidRPr="00CC1AE0">
        <w:rPr>
          <w:sz w:val="30"/>
          <w:szCs w:val="30"/>
        </w:rPr>
        <w:t xml:space="preserve">чтобы </w:t>
      </w:r>
      <w:r w:rsidR="00914ADC" w:rsidRPr="00CC1AE0">
        <w:rPr>
          <w:sz w:val="30"/>
          <w:szCs w:val="30"/>
        </w:rPr>
        <w:t>обеспеч</w:t>
      </w:r>
      <w:r w:rsidR="00C2029F" w:rsidRPr="00CC1AE0">
        <w:rPr>
          <w:sz w:val="30"/>
          <w:szCs w:val="30"/>
        </w:rPr>
        <w:t>ить</w:t>
      </w:r>
      <w:r w:rsidR="00914ADC" w:rsidRPr="00CC1AE0">
        <w:rPr>
          <w:sz w:val="30"/>
          <w:szCs w:val="30"/>
        </w:rPr>
        <w:t xml:space="preserve"> безопасност</w:t>
      </w:r>
      <w:r w:rsidRPr="00CC1AE0">
        <w:rPr>
          <w:sz w:val="30"/>
          <w:szCs w:val="30"/>
        </w:rPr>
        <w:t xml:space="preserve">ь и наполнить </w:t>
      </w:r>
      <w:r w:rsidR="00914ADC" w:rsidRPr="00CC1AE0">
        <w:rPr>
          <w:sz w:val="30"/>
          <w:szCs w:val="30"/>
        </w:rPr>
        <w:t xml:space="preserve"> свободно</w:t>
      </w:r>
      <w:r w:rsidR="00C2029F" w:rsidRPr="00CC1AE0">
        <w:rPr>
          <w:sz w:val="30"/>
          <w:szCs w:val="30"/>
        </w:rPr>
        <w:t>е время</w:t>
      </w:r>
      <w:r w:rsidR="00914ADC" w:rsidRPr="00CC1AE0">
        <w:rPr>
          <w:sz w:val="30"/>
          <w:szCs w:val="30"/>
        </w:rPr>
        <w:t xml:space="preserve"> ребят полезными и интересными мероприятиями</w:t>
      </w:r>
      <w:r w:rsidRPr="00CC1AE0">
        <w:rPr>
          <w:sz w:val="30"/>
          <w:szCs w:val="30"/>
        </w:rPr>
        <w:t xml:space="preserve"> и делами</w:t>
      </w:r>
      <w:r w:rsidR="00914ADC" w:rsidRPr="00CC1AE0">
        <w:rPr>
          <w:sz w:val="30"/>
          <w:szCs w:val="30"/>
        </w:rPr>
        <w:t>.</w:t>
      </w: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Default="00CC1AE0" w:rsidP="00C2029F">
      <w:pPr>
        <w:ind w:firstLine="708"/>
        <w:jc w:val="both"/>
        <w:rPr>
          <w:sz w:val="30"/>
          <w:szCs w:val="30"/>
        </w:rPr>
      </w:pPr>
    </w:p>
    <w:p w:rsidR="00CC1AE0" w:rsidRPr="00CC1AE0" w:rsidRDefault="00CC1AE0" w:rsidP="00CC1AE0">
      <w:pPr>
        <w:ind w:left="6372" w:firstLine="708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lastRenderedPageBreak/>
        <w:t xml:space="preserve">Приложение </w:t>
      </w:r>
    </w:p>
    <w:p w:rsidR="00914ADC" w:rsidRPr="00CC1AE0" w:rsidRDefault="00914ADC" w:rsidP="00914ADC">
      <w:pPr>
        <w:jc w:val="both"/>
        <w:rPr>
          <w:sz w:val="30"/>
          <w:szCs w:val="3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1560"/>
        <w:gridCol w:w="1701"/>
        <w:gridCol w:w="1701"/>
        <w:gridCol w:w="1815"/>
        <w:gridCol w:w="15"/>
        <w:gridCol w:w="1997"/>
      </w:tblGrid>
      <w:tr w:rsidR="00CC1AE0" w:rsidRPr="00CC1AE0" w:rsidTr="00CD0F1C">
        <w:trPr>
          <w:trHeight w:val="630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Оздоровительные лагеря</w:t>
            </w:r>
          </w:p>
          <w:p w:rsidR="00CC1AE0" w:rsidRPr="00CC1AE0" w:rsidRDefault="00CC1AE0" w:rsidP="00CD0F1C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1 смена</w:t>
            </w:r>
          </w:p>
          <w:p w:rsidR="00CC1AE0" w:rsidRPr="00CC1AE0" w:rsidRDefault="00CC1AE0" w:rsidP="00CD0F1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2 смена</w:t>
            </w:r>
          </w:p>
          <w:p w:rsidR="00CC1AE0" w:rsidRPr="00CC1AE0" w:rsidRDefault="00CC1AE0" w:rsidP="00CD0F1C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3 смена</w:t>
            </w:r>
          </w:p>
          <w:p w:rsidR="00CC1AE0" w:rsidRPr="00CC1AE0" w:rsidRDefault="00CC1AE0" w:rsidP="00CD0F1C">
            <w:pPr>
              <w:jc w:val="center"/>
              <w:rPr>
                <w:i/>
              </w:rPr>
            </w:pPr>
          </w:p>
        </w:tc>
        <w:tc>
          <w:tcPr>
            <w:tcW w:w="1830" w:type="dxa"/>
            <w:gridSpan w:val="2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4 смена</w:t>
            </w:r>
          </w:p>
        </w:tc>
        <w:tc>
          <w:tcPr>
            <w:tcW w:w="1997" w:type="dxa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  <w:r w:rsidRPr="00CC1AE0">
              <w:rPr>
                <w:i/>
              </w:rPr>
              <w:t>5 смена</w:t>
            </w:r>
          </w:p>
        </w:tc>
      </w:tr>
      <w:tr w:rsidR="00CC1AE0" w:rsidRPr="00CC1AE0" w:rsidTr="00CD0F1C">
        <w:trPr>
          <w:trHeight w:val="630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>Оздоровительные лагеря с дневным пребыванием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03.06-26.06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01.07-24.07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29.07-21.08</w:t>
            </w:r>
          </w:p>
        </w:tc>
        <w:tc>
          <w:tcPr>
            <w:tcW w:w="1830" w:type="dxa"/>
            <w:gridSpan w:val="2"/>
          </w:tcPr>
          <w:p w:rsidR="00CC1AE0" w:rsidRPr="00CC1AE0" w:rsidRDefault="00CC1AE0" w:rsidP="00CD0F1C">
            <w:pPr>
              <w:jc w:val="center"/>
            </w:pPr>
          </w:p>
        </w:tc>
        <w:tc>
          <w:tcPr>
            <w:tcW w:w="1997" w:type="dxa"/>
          </w:tcPr>
          <w:p w:rsidR="00CC1AE0" w:rsidRPr="00CC1AE0" w:rsidRDefault="00CC1AE0" w:rsidP="00CD0F1C">
            <w:pPr>
              <w:jc w:val="center"/>
            </w:pPr>
          </w:p>
        </w:tc>
      </w:tr>
      <w:tr w:rsidR="00CC1AE0" w:rsidRPr="00CC1AE0" w:rsidTr="00CD0F1C">
        <w:trPr>
          <w:trHeight w:val="720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«Солнышко»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12.06-20.06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23.06.01.07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04.07-21.07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24.07-10.08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  <w:r w:rsidRPr="00CC1AE0">
              <w:t>13.08-30.08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</w:tr>
      <w:tr w:rsidR="00CC1AE0" w:rsidRPr="00CC1AE0" w:rsidTr="00CD0F1C">
        <w:trPr>
          <w:trHeight w:val="705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«Берёзка»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12.06-20.06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23.06.01.07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04.07-21.07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24.07-10.08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  <w:r w:rsidRPr="00CC1AE0">
              <w:t>13.08-30.08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</w:tr>
      <w:tr w:rsidR="00CC1AE0" w:rsidRPr="00CC1AE0" w:rsidTr="00CD0F1C">
        <w:trPr>
          <w:trHeight w:val="960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«Спутник»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12.06-20.06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23.06-10.07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13.07-30.07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02.07-19.08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  <w:r w:rsidRPr="00CC1AE0">
              <w:t>22.08-30.08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</w:tr>
      <w:tr w:rsidR="00CC1AE0" w:rsidRPr="00CC1AE0" w:rsidTr="00CD0F1C">
        <w:trPr>
          <w:trHeight w:val="525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>Лагерь труда и отдых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(на базе ОЛ «Берёзка»)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23.06-01.07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</w:p>
        </w:tc>
      </w:tr>
      <w:tr w:rsidR="00CC1AE0" w:rsidRPr="00CC1AE0" w:rsidTr="00CD0F1C">
        <w:trPr>
          <w:trHeight w:val="525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«Эрудит»</w:t>
            </w:r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05.06 -10.06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13.06-30.06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(18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03.07-11.07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13.07-22.07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</w:p>
        </w:tc>
      </w:tr>
      <w:tr w:rsidR="00CC1AE0" w:rsidRPr="00CC1AE0" w:rsidTr="00CD0F1C">
        <w:trPr>
          <w:trHeight w:val="525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на базе </w:t>
            </w:r>
            <w:proofErr w:type="spellStart"/>
            <w:r w:rsidRPr="00CC1AE0">
              <w:t>Песковского</w:t>
            </w:r>
            <w:proofErr w:type="spellEnd"/>
            <w:r w:rsidRPr="00CC1AE0">
              <w:t xml:space="preserve"> УПК </w:t>
            </w:r>
            <w:proofErr w:type="spellStart"/>
            <w:r w:rsidRPr="00CC1AE0">
              <w:t>д</w:t>
            </w:r>
            <w:proofErr w:type="spellEnd"/>
            <w:r w:rsidRPr="00CC1AE0">
              <w:t>/</w:t>
            </w:r>
            <w:proofErr w:type="spellStart"/>
            <w:r w:rsidRPr="00CC1AE0">
              <w:t>с-СШ</w:t>
            </w:r>
            <w:proofErr w:type="spellEnd"/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25.06-03.07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r w:rsidRPr="00CC1AE0">
              <w:t xml:space="preserve">   06.07-14.07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17.07-25.07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29.07-06.08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</w:pPr>
          </w:p>
        </w:tc>
      </w:tr>
      <w:tr w:rsidR="00CC1AE0" w:rsidRPr="00CC1AE0" w:rsidTr="00CD0F1C">
        <w:trPr>
          <w:trHeight w:val="525"/>
        </w:trPr>
        <w:tc>
          <w:tcPr>
            <w:tcW w:w="2214" w:type="dxa"/>
          </w:tcPr>
          <w:p w:rsidR="00CC1AE0" w:rsidRPr="00CC1AE0" w:rsidRDefault="00CC1AE0" w:rsidP="00CD0F1C">
            <w:pPr>
              <w:jc w:val="center"/>
            </w:pPr>
            <w:r w:rsidRPr="00CC1AE0">
              <w:t xml:space="preserve">Оздоровительный лагерь на базе </w:t>
            </w:r>
            <w:proofErr w:type="spellStart"/>
            <w:r w:rsidRPr="00CC1AE0">
              <w:t>Дворищанского</w:t>
            </w:r>
            <w:proofErr w:type="spellEnd"/>
            <w:r w:rsidRPr="00CC1AE0">
              <w:t xml:space="preserve">  УПК </w:t>
            </w:r>
            <w:proofErr w:type="spellStart"/>
            <w:r w:rsidRPr="00CC1AE0">
              <w:t>д</w:t>
            </w:r>
            <w:proofErr w:type="spellEnd"/>
            <w:r w:rsidRPr="00CC1AE0">
              <w:t>/</w:t>
            </w:r>
            <w:proofErr w:type="spellStart"/>
            <w:r w:rsidRPr="00CC1AE0">
              <w:t>с-СШ</w:t>
            </w:r>
            <w:proofErr w:type="spellEnd"/>
          </w:p>
        </w:tc>
        <w:tc>
          <w:tcPr>
            <w:tcW w:w="1560" w:type="dxa"/>
          </w:tcPr>
          <w:p w:rsidR="00CC1AE0" w:rsidRPr="00CC1AE0" w:rsidRDefault="00CC1AE0" w:rsidP="00CD0F1C">
            <w:pPr>
              <w:jc w:val="center"/>
            </w:pPr>
            <w:r w:rsidRPr="00CC1AE0">
              <w:t>25.06-03.07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r w:rsidRPr="00CC1AE0">
              <w:t xml:space="preserve">   06.07-14.07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701" w:type="dxa"/>
          </w:tcPr>
          <w:p w:rsidR="00CC1AE0" w:rsidRPr="00CC1AE0" w:rsidRDefault="00CC1AE0" w:rsidP="00CD0F1C">
            <w:pPr>
              <w:jc w:val="center"/>
            </w:pPr>
            <w:r w:rsidRPr="00CC1AE0">
              <w:t>17.07-25.07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1815" w:type="dxa"/>
          </w:tcPr>
          <w:p w:rsidR="00CC1AE0" w:rsidRPr="00CC1AE0" w:rsidRDefault="00CC1AE0" w:rsidP="00CD0F1C">
            <w:pPr>
              <w:jc w:val="center"/>
            </w:pPr>
            <w:r w:rsidRPr="00CC1AE0">
              <w:t>29.07-06.08</w:t>
            </w:r>
          </w:p>
          <w:p w:rsidR="00CC1AE0" w:rsidRPr="00CC1AE0" w:rsidRDefault="00CC1AE0" w:rsidP="00CD0F1C">
            <w:pPr>
              <w:jc w:val="center"/>
            </w:pPr>
            <w:r w:rsidRPr="00CC1AE0">
              <w:t>(9 дней)</w:t>
            </w:r>
          </w:p>
        </w:tc>
        <w:tc>
          <w:tcPr>
            <w:tcW w:w="2012" w:type="dxa"/>
            <w:gridSpan w:val="2"/>
          </w:tcPr>
          <w:p w:rsidR="00CC1AE0" w:rsidRPr="00CC1AE0" w:rsidRDefault="00CC1AE0" w:rsidP="00CD0F1C">
            <w:pPr>
              <w:jc w:val="center"/>
              <w:rPr>
                <w:i/>
              </w:rPr>
            </w:pPr>
          </w:p>
        </w:tc>
      </w:tr>
    </w:tbl>
    <w:p w:rsidR="00CC1AE0" w:rsidRPr="00CC1AE0" w:rsidRDefault="00CC1AE0" w:rsidP="00CC1AE0">
      <w:pPr>
        <w:jc w:val="both"/>
        <w:rPr>
          <w:sz w:val="30"/>
          <w:szCs w:val="28"/>
        </w:rPr>
      </w:pPr>
    </w:p>
    <w:p w:rsidR="00DE1A30" w:rsidRPr="00CC1AE0" w:rsidRDefault="00DE1A30" w:rsidP="00914ADC">
      <w:pPr>
        <w:tabs>
          <w:tab w:val="left" w:pos="1005"/>
        </w:tabs>
        <w:rPr>
          <w:sz w:val="30"/>
          <w:szCs w:val="30"/>
        </w:rPr>
      </w:pPr>
    </w:p>
    <w:sectPr w:rsidR="00DE1A30" w:rsidRPr="00CC1AE0" w:rsidSect="000F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57D"/>
    <w:rsid w:val="00070318"/>
    <w:rsid w:val="00082145"/>
    <w:rsid w:val="00082DA0"/>
    <w:rsid w:val="000F70C7"/>
    <w:rsid w:val="00102A71"/>
    <w:rsid w:val="00171BEB"/>
    <w:rsid w:val="002216CF"/>
    <w:rsid w:val="00234765"/>
    <w:rsid w:val="0025249F"/>
    <w:rsid w:val="002D1E86"/>
    <w:rsid w:val="002D24B0"/>
    <w:rsid w:val="00303470"/>
    <w:rsid w:val="003114E1"/>
    <w:rsid w:val="003168D9"/>
    <w:rsid w:val="0032579D"/>
    <w:rsid w:val="003324C3"/>
    <w:rsid w:val="003B1883"/>
    <w:rsid w:val="003D6DE1"/>
    <w:rsid w:val="0041763D"/>
    <w:rsid w:val="00436248"/>
    <w:rsid w:val="0046054A"/>
    <w:rsid w:val="004C6633"/>
    <w:rsid w:val="004E19C4"/>
    <w:rsid w:val="004F0E6E"/>
    <w:rsid w:val="00500CBE"/>
    <w:rsid w:val="00546488"/>
    <w:rsid w:val="00560A41"/>
    <w:rsid w:val="00577C3D"/>
    <w:rsid w:val="005B49EC"/>
    <w:rsid w:val="005E14E3"/>
    <w:rsid w:val="0062057A"/>
    <w:rsid w:val="006249E7"/>
    <w:rsid w:val="00643A04"/>
    <w:rsid w:val="00643C29"/>
    <w:rsid w:val="00694770"/>
    <w:rsid w:val="006D303E"/>
    <w:rsid w:val="007121BF"/>
    <w:rsid w:val="00723D64"/>
    <w:rsid w:val="007822C7"/>
    <w:rsid w:val="007A2638"/>
    <w:rsid w:val="007A6A26"/>
    <w:rsid w:val="008A2676"/>
    <w:rsid w:val="008A7634"/>
    <w:rsid w:val="008D7D8E"/>
    <w:rsid w:val="008F2F0E"/>
    <w:rsid w:val="009064B9"/>
    <w:rsid w:val="00914ADC"/>
    <w:rsid w:val="00941E3B"/>
    <w:rsid w:val="00952089"/>
    <w:rsid w:val="009A357D"/>
    <w:rsid w:val="009A5643"/>
    <w:rsid w:val="009D609D"/>
    <w:rsid w:val="009E2555"/>
    <w:rsid w:val="00A000F9"/>
    <w:rsid w:val="00A3655A"/>
    <w:rsid w:val="00A750FA"/>
    <w:rsid w:val="00A8574A"/>
    <w:rsid w:val="00AA6482"/>
    <w:rsid w:val="00AB63CB"/>
    <w:rsid w:val="00B20486"/>
    <w:rsid w:val="00B42047"/>
    <w:rsid w:val="00B509C0"/>
    <w:rsid w:val="00BD162E"/>
    <w:rsid w:val="00BD70D0"/>
    <w:rsid w:val="00BF1CC8"/>
    <w:rsid w:val="00C06CC9"/>
    <w:rsid w:val="00C2029F"/>
    <w:rsid w:val="00C43BE3"/>
    <w:rsid w:val="00C53D92"/>
    <w:rsid w:val="00CC1AE0"/>
    <w:rsid w:val="00D05054"/>
    <w:rsid w:val="00DB1DA5"/>
    <w:rsid w:val="00DD6EAA"/>
    <w:rsid w:val="00DE1A30"/>
    <w:rsid w:val="00DE3589"/>
    <w:rsid w:val="00E119D0"/>
    <w:rsid w:val="00E32953"/>
    <w:rsid w:val="00E34415"/>
    <w:rsid w:val="00EB6614"/>
    <w:rsid w:val="00EC1605"/>
    <w:rsid w:val="00EE7AA1"/>
    <w:rsid w:val="00F3715F"/>
    <w:rsid w:val="00F6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4415"/>
    <w:rPr>
      <w:lang w:val="pl-PL" w:eastAsia="pl-PL"/>
    </w:rPr>
  </w:style>
  <w:style w:type="paragraph" w:customStyle="1" w:styleId="a4">
    <w:name w:val="Знак Знак Знак"/>
    <w:basedOn w:val="a"/>
    <w:rsid w:val="00EE7AA1"/>
    <w:rPr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6205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2057A"/>
    <w:rPr>
      <w:i/>
      <w:iCs/>
    </w:rPr>
  </w:style>
  <w:style w:type="character" w:styleId="a7">
    <w:name w:val="Hyperlink"/>
    <w:basedOn w:val="a0"/>
    <w:uiPriority w:val="99"/>
    <w:semiHidden/>
    <w:unhideWhenUsed/>
    <w:rsid w:val="00643A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34415"/>
    <w:rPr>
      <w:lang w:val="pl-PL" w:eastAsia="pl-PL"/>
    </w:rPr>
  </w:style>
  <w:style w:type="paragraph" w:customStyle="1" w:styleId="a4">
    <w:name w:val="Знак Знак Знак"/>
    <w:basedOn w:val="a"/>
    <w:rsid w:val="00EE7AA1"/>
    <w:rPr>
      <w:lang w:val="pl-PL" w:eastAsia="pl-PL"/>
    </w:rPr>
  </w:style>
  <w:style w:type="paragraph" w:styleId="a5">
    <w:name w:val="Normal (Web)"/>
    <w:basedOn w:val="a"/>
    <w:uiPriority w:val="99"/>
    <w:semiHidden/>
    <w:unhideWhenUsed/>
    <w:rsid w:val="0062057A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62057A"/>
    <w:rPr>
      <w:i/>
      <w:iCs/>
    </w:rPr>
  </w:style>
  <w:style w:type="character" w:styleId="a7">
    <w:name w:val="Hyperlink"/>
    <w:basedOn w:val="a0"/>
    <w:uiPriority w:val="99"/>
    <w:semiHidden/>
    <w:unhideWhenUsed/>
    <w:rsid w:val="00643A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2019-03-13T07:25:00Z</cp:lastPrinted>
  <dcterms:created xsi:type="dcterms:W3CDTF">2019-03-20T12:18:00Z</dcterms:created>
  <dcterms:modified xsi:type="dcterms:W3CDTF">2019-03-20T12:18:00Z</dcterms:modified>
</cp:coreProperties>
</file>