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ook w:val="04A0"/>
      </w:tblPr>
      <w:tblGrid>
        <w:gridCol w:w="9781"/>
      </w:tblGrid>
      <w:tr w:rsidR="00303A10" w:rsidRPr="00303A10" w:rsidTr="00EF2BA0">
        <w:trPr>
          <w:trHeight w:val="64"/>
        </w:trPr>
        <w:tc>
          <w:tcPr>
            <w:tcW w:w="9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A10" w:rsidRPr="00776A7E" w:rsidRDefault="00EF2BA0" w:rsidP="0043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филиал РУП «Институт недвижимости и оценки» извещает о проведен</w:t>
            </w:r>
            <w:proofErr w:type="gramStart"/>
            <w:r w:rsidRPr="00776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776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303A10" w:rsidRPr="00303A10" w:rsidTr="00432C6F">
        <w:trPr>
          <w:trHeight w:val="300"/>
        </w:trPr>
        <w:tc>
          <w:tcPr>
            <w:tcW w:w="9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A7E" w:rsidRPr="00432C6F" w:rsidRDefault="00432C6F" w:rsidP="00432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C6F">
              <w:rPr>
                <w:rFonts w:ascii="Times New Roman" w:hAnsi="Times New Roman" w:cs="Times New Roman"/>
                <w:sz w:val="20"/>
                <w:szCs w:val="20"/>
              </w:rPr>
              <w:t xml:space="preserve">Лот 1: Не завершенный строительством </w:t>
            </w:r>
            <w:proofErr w:type="spellStart"/>
            <w:r w:rsidRPr="00432C6F">
              <w:rPr>
                <w:rFonts w:ascii="Times New Roman" w:hAnsi="Times New Roman" w:cs="Times New Roman"/>
                <w:sz w:val="20"/>
                <w:szCs w:val="20"/>
              </w:rPr>
              <w:t>незаконсервированный</w:t>
            </w:r>
            <w:proofErr w:type="spellEnd"/>
            <w:r w:rsidRPr="00432C6F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 (12% готовности) и земельный участок г</w:t>
            </w:r>
            <w:proofErr w:type="gramStart"/>
            <w:r w:rsidRPr="00432C6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432C6F">
              <w:rPr>
                <w:rFonts w:ascii="Times New Roman" w:hAnsi="Times New Roman" w:cs="Times New Roman"/>
                <w:sz w:val="20"/>
                <w:szCs w:val="20"/>
              </w:rPr>
              <w:t xml:space="preserve">ида, микрорайон «Молодежный», У-811 для строительства и обслуживания одноквартирного жилого дома (земельный участок для размещения объектов усадебной застройки (строительства и обслуживания жилого дома, обслуживания зарегистрированной организацией по государственной регистрации недвижимого имущества, прав на него сделок с ним квартиры в блокированном жилом доме), кадастровый номер 4236501000003001435, </w:t>
            </w:r>
            <w:r w:rsidRPr="00432C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0,1000 га (частная собственность)</w:t>
            </w:r>
            <w:r w:rsidRPr="00432C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6A7E" w:rsidRPr="00303A10" w:rsidTr="007F7032">
        <w:trPr>
          <w:trHeight w:val="11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A7E" w:rsidRPr="00432C6F" w:rsidRDefault="00776A7E" w:rsidP="00432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Начальная цена продажи – </w:t>
            </w:r>
            <w:r w:rsidR="00432C6F" w:rsidRPr="00432C6F">
              <w:rPr>
                <w:rFonts w:ascii="Times New Roman" w:hAnsi="Times New Roman" w:cs="Times New Roman"/>
                <w:sz w:val="20"/>
                <w:szCs w:val="20"/>
              </w:rPr>
              <w:t>15 749,89 р. (пятнадцать тысяч семьсот сорок девять рублей восемьдесят девять копеек) в том числе: земельного участка в сумме 10 630 р. и не завершенного строительством жилого дома в сумме 5 119,89 р</w:t>
            </w:r>
            <w:r w:rsidR="00367B73" w:rsidRPr="00432C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4446" w:rsidRPr="00432C6F" w:rsidRDefault="00DF4446" w:rsidP="0043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задатка – </w:t>
            </w:r>
            <w:r w:rsidR="00432C6F" w:rsidRPr="00432C6F">
              <w:rPr>
                <w:rFonts w:ascii="Times New Roman" w:hAnsi="Times New Roman" w:cs="Times New Roman"/>
                <w:sz w:val="20"/>
                <w:szCs w:val="20"/>
              </w:rPr>
              <w:t>1 575</w:t>
            </w:r>
            <w:r w:rsidRPr="00432C6F">
              <w:rPr>
                <w:rFonts w:ascii="Times New Roman" w:hAnsi="Times New Roman" w:cs="Times New Roman"/>
                <w:sz w:val="20"/>
                <w:szCs w:val="20"/>
              </w:rPr>
              <w:t xml:space="preserve"> р. (</w:t>
            </w:r>
            <w:r w:rsidR="00432C6F" w:rsidRPr="00432C6F">
              <w:rPr>
                <w:rFonts w:ascii="Times New Roman" w:hAnsi="Times New Roman" w:cs="Times New Roman"/>
                <w:sz w:val="20"/>
                <w:szCs w:val="20"/>
              </w:rPr>
              <w:t>одна тысяча пятьсот семьдесят пять рублей</w:t>
            </w:r>
            <w:r w:rsidRPr="00432C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67B73" w:rsidRPr="00432C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6A7E" w:rsidRPr="00303A10" w:rsidTr="00554683">
        <w:trPr>
          <w:trHeight w:val="11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C6F" w:rsidRPr="00432C6F" w:rsidRDefault="00432C6F" w:rsidP="00432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C6F">
              <w:rPr>
                <w:rFonts w:ascii="Times New Roman" w:hAnsi="Times New Roman" w:cs="Times New Roman"/>
                <w:sz w:val="20"/>
                <w:szCs w:val="20"/>
              </w:rPr>
              <w:t>Условия аукциона:</w:t>
            </w:r>
          </w:p>
          <w:p w:rsidR="00432C6F" w:rsidRPr="00432C6F" w:rsidRDefault="00432C6F" w:rsidP="00432C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C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Возместить затраты: за техническую инвентаризацию незавершенного строительством </w:t>
            </w:r>
            <w:proofErr w:type="spellStart"/>
            <w:r w:rsidRPr="00432C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незаконсервированного</w:t>
            </w:r>
            <w:proofErr w:type="spellEnd"/>
            <w:r w:rsidRPr="00432C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жилого дома – 103,14 р.; за государственную регистрацию прекращения права земельного участка – 63,75 р. </w:t>
            </w:r>
          </w:p>
          <w:p w:rsidR="00432C6F" w:rsidRPr="00432C6F" w:rsidRDefault="00432C6F" w:rsidP="00432C6F">
            <w:pPr>
              <w:spacing w:after="0" w:line="240" w:lineRule="auto"/>
              <w:ind w:right="-18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C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Инженерные коммуникации на участке отсутствуют. Незавершённое не законсервированное капитальное строение – инвентарный номер 420/</w:t>
            </w:r>
            <w:r w:rsidRPr="00432C6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</w:t>
            </w:r>
            <w:r w:rsidRPr="00432C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готовность 12 % (фундамент-бетон), площадью 0(206) кв.м.</w:t>
            </w:r>
          </w:p>
          <w:p w:rsidR="00432C6F" w:rsidRPr="00432C6F" w:rsidRDefault="00432C6F" w:rsidP="00432C6F">
            <w:pPr>
              <w:spacing w:after="0" w:line="240" w:lineRule="auto"/>
              <w:ind w:right="-18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C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Стоимость оценки н</w:t>
            </w:r>
            <w:r w:rsidRPr="00432C6F">
              <w:rPr>
                <w:rFonts w:ascii="Times New Roman" w:hAnsi="Times New Roman" w:cs="Times New Roman"/>
                <w:sz w:val="20"/>
                <w:szCs w:val="20"/>
              </w:rPr>
              <w:t xml:space="preserve">е завершенного строительством </w:t>
            </w:r>
            <w:proofErr w:type="spellStart"/>
            <w:r w:rsidRPr="00432C6F">
              <w:rPr>
                <w:rFonts w:ascii="Times New Roman" w:hAnsi="Times New Roman" w:cs="Times New Roman"/>
                <w:sz w:val="20"/>
                <w:szCs w:val="20"/>
              </w:rPr>
              <w:t>незаконсервированного</w:t>
            </w:r>
            <w:proofErr w:type="spellEnd"/>
            <w:r w:rsidRPr="00432C6F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капитального строения выполненного РУП «Гродненское агентство по государственной регистрации и земельному кадастру» </w:t>
            </w:r>
            <w:proofErr w:type="spellStart"/>
            <w:r w:rsidRPr="00432C6F">
              <w:rPr>
                <w:rFonts w:ascii="Times New Roman" w:hAnsi="Times New Roman" w:cs="Times New Roman"/>
                <w:sz w:val="20"/>
                <w:szCs w:val="20"/>
              </w:rPr>
              <w:t>Лидский</w:t>
            </w:r>
            <w:proofErr w:type="spellEnd"/>
            <w:r w:rsidRPr="00432C6F">
              <w:rPr>
                <w:rFonts w:ascii="Times New Roman" w:hAnsi="Times New Roman" w:cs="Times New Roman"/>
                <w:sz w:val="20"/>
                <w:szCs w:val="20"/>
              </w:rPr>
              <w:t xml:space="preserve"> филиал составляет 156,0 (сто пятьдесят шесть) рублей.</w:t>
            </w:r>
            <w:bookmarkStart w:id="0" w:name="_GoBack"/>
            <w:bookmarkEnd w:id="0"/>
          </w:p>
          <w:p w:rsidR="00432C6F" w:rsidRPr="00432C6F" w:rsidRDefault="00432C6F" w:rsidP="00432C6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C6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4. Имеется возможность подключения электроснабжения, газоснабжения, водоснабжения с условиями.</w:t>
            </w:r>
            <w:r w:rsidRPr="00432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2C6F" w:rsidRPr="00432C6F" w:rsidRDefault="00432C6F" w:rsidP="00432C6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C6F">
              <w:rPr>
                <w:rFonts w:ascii="Times New Roman" w:hAnsi="Times New Roman" w:cs="Times New Roman"/>
                <w:sz w:val="20"/>
                <w:szCs w:val="20"/>
              </w:rPr>
              <w:t>5. Победителю аукциона либо единственному участнику несостоявшегося аукциона:</w:t>
            </w:r>
          </w:p>
          <w:p w:rsidR="00432C6F" w:rsidRPr="00432C6F" w:rsidRDefault="00432C6F" w:rsidP="00432C6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C6F">
              <w:rPr>
                <w:rFonts w:ascii="Times New Roman" w:hAnsi="Times New Roman" w:cs="Times New Roman"/>
                <w:sz w:val="20"/>
                <w:szCs w:val="20"/>
              </w:rPr>
              <w:t>- в течение десяти рабочих дней после утверждения в установленном порядке протокола о результатах аукциона либо после признания аукциона несостоявшимся: внести плату за предмет аукциона; возместить затраты на организацию и проведение аукциона, включая расходы, связанные с изготовлением и предоставлением участникам документации, необходимой для его проведения.</w:t>
            </w:r>
          </w:p>
          <w:p w:rsidR="00432C6F" w:rsidRPr="00432C6F" w:rsidRDefault="00432C6F" w:rsidP="00432C6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2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осуществить в течение двух месяцев после утверждения в установленном порядке протокола о результатах аукциона либо после признания аукциона несостоявшимся государственную регистрацию прав на предмет аукциона в республиканском унитарном предприятии «Гродненское агентство по государственной регистрации и земельному кадастру» </w:t>
            </w:r>
            <w:proofErr w:type="spellStart"/>
            <w:r w:rsidRPr="00432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Лидский</w:t>
            </w:r>
            <w:proofErr w:type="spellEnd"/>
            <w:r w:rsidRPr="00432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филиал</w:t>
            </w:r>
            <w:r w:rsidRPr="00432C6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32C6F" w:rsidRPr="00432C6F" w:rsidRDefault="00432C6F" w:rsidP="00432C6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2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proofErr w:type="gramStart"/>
            <w:r w:rsidRPr="00432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 невыполнении требований об обращении в течение двух месяцев со дня утверждения в установленном порядке</w:t>
            </w:r>
            <w:proofErr w:type="gramEnd"/>
            <w:r w:rsidRPr="00432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протокола о результатах аукциона либо после признания аукциона несостоявшимся за государственной регистрацией прав на предмет аукциона, результаты аукциона аннулируются;</w:t>
            </w:r>
          </w:p>
          <w:p w:rsidR="00432C6F" w:rsidRPr="00432C6F" w:rsidRDefault="00432C6F" w:rsidP="00432C6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2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осуществить завершение строительства одноквартирного жилого дома на предоставленном земельном участке в соответствии с действующим законодательством, разработанной и согласованной в установленном порядке проектной документацией в течение трех лет </w:t>
            </w:r>
            <w:proofErr w:type="gramStart"/>
            <w:r w:rsidRPr="00432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даты</w:t>
            </w:r>
            <w:proofErr w:type="gramEnd"/>
            <w:r w:rsidRPr="00432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государственной регистрации земельного участка. </w:t>
            </w:r>
          </w:p>
          <w:p w:rsidR="00776A7E" w:rsidRPr="00432C6F" w:rsidRDefault="00432C6F" w:rsidP="0043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6F">
              <w:rPr>
                <w:rFonts w:ascii="Times New Roman" w:hAnsi="Times New Roman" w:cs="Times New Roman"/>
                <w:sz w:val="20"/>
                <w:szCs w:val="20"/>
              </w:rPr>
              <w:t xml:space="preserve">- возместить затраты в соответствии с решением </w:t>
            </w:r>
            <w:proofErr w:type="spellStart"/>
            <w:r w:rsidRPr="00432C6F">
              <w:rPr>
                <w:rFonts w:ascii="Times New Roman" w:hAnsi="Times New Roman" w:cs="Times New Roman"/>
                <w:sz w:val="20"/>
                <w:szCs w:val="20"/>
              </w:rPr>
              <w:t>Лидского</w:t>
            </w:r>
            <w:proofErr w:type="spellEnd"/>
            <w:r w:rsidRPr="00432C6F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исполнительного комитета от 8 апреля 2019 г. № 359 «О возмещении затрат на строительство, в том числе проектирование, объектов распределительной инженерной и транспортной инфраструктуры»</w:t>
            </w:r>
          </w:p>
        </w:tc>
      </w:tr>
      <w:tr w:rsidR="00776A7E" w:rsidRPr="00303A10" w:rsidTr="00F7742A">
        <w:trPr>
          <w:trHeight w:val="28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A7E" w:rsidRPr="00432C6F" w:rsidRDefault="00432C6F" w:rsidP="00432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2C6F">
              <w:rPr>
                <w:rFonts w:ascii="Times New Roman" w:hAnsi="Times New Roman" w:cs="Times New Roman"/>
                <w:sz w:val="20"/>
                <w:szCs w:val="20"/>
              </w:rPr>
              <w:t>Лидский</w:t>
            </w:r>
            <w:proofErr w:type="spellEnd"/>
            <w:r w:rsidRPr="00432C6F">
              <w:rPr>
                <w:rFonts w:ascii="Times New Roman" w:hAnsi="Times New Roman" w:cs="Times New Roman"/>
                <w:sz w:val="20"/>
                <w:szCs w:val="20"/>
              </w:rPr>
              <w:t xml:space="preserve">  районный исполнительный комитет, 231300, г. Лида, ул. Советская, 8, тел. 8-0</w:t>
            </w:r>
            <w:r w:rsidRPr="00432C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154-52-22-07</w:t>
            </w:r>
          </w:p>
        </w:tc>
      </w:tr>
      <w:tr w:rsidR="00776A7E" w:rsidRPr="00303A10" w:rsidTr="006F4816">
        <w:trPr>
          <w:trHeight w:val="6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A7E" w:rsidRPr="00432C6F" w:rsidRDefault="00776A7E" w:rsidP="0043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Организатор торгов - Гродненский филиал РУП «Институт недвижимости и оценки», </w:t>
            </w:r>
            <w:proofErr w:type="gramStart"/>
            <w:r w:rsidRPr="0043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43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Гродно ул. Врублевского,  д. 3, каб.209, тел. </w:t>
            </w:r>
            <w:r w:rsidR="00432C6F" w:rsidRPr="0043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55-87-70</w:t>
            </w:r>
          </w:p>
        </w:tc>
      </w:tr>
      <w:tr w:rsidR="00776A7E" w:rsidRPr="00303A10" w:rsidTr="00C5175B">
        <w:trPr>
          <w:trHeight w:val="33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A7E" w:rsidRPr="00432C6F" w:rsidRDefault="00776A7E" w:rsidP="00432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proofErr w:type="gramStart"/>
            <w:r w:rsidRPr="0043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432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для перечисления задатка - </w:t>
            </w:r>
            <w:r w:rsidRPr="00432C6F">
              <w:rPr>
                <w:rFonts w:ascii="Times New Roman" w:hAnsi="Times New Roman" w:cs="Times New Roman"/>
                <w:sz w:val="20"/>
                <w:szCs w:val="20"/>
              </w:rPr>
              <w:t xml:space="preserve">Р/с </w:t>
            </w:r>
            <w:r w:rsidRPr="00432C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</w:t>
            </w:r>
            <w:r w:rsidRPr="00432C6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432C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BLBB</w:t>
            </w:r>
            <w:r w:rsidRPr="00432C6F">
              <w:rPr>
                <w:rFonts w:ascii="Times New Roman" w:hAnsi="Times New Roman" w:cs="Times New Roman"/>
                <w:sz w:val="20"/>
                <w:szCs w:val="20"/>
              </w:rPr>
              <w:t>30120500833225001001 в Дирекции ОАО «</w:t>
            </w:r>
            <w:proofErr w:type="spellStart"/>
            <w:r w:rsidRPr="00432C6F">
              <w:rPr>
                <w:rFonts w:ascii="Times New Roman" w:hAnsi="Times New Roman" w:cs="Times New Roman"/>
                <w:sz w:val="20"/>
                <w:szCs w:val="20"/>
              </w:rPr>
              <w:t>Белинвестбанк</w:t>
            </w:r>
            <w:proofErr w:type="spellEnd"/>
            <w:r w:rsidRPr="00432C6F">
              <w:rPr>
                <w:rFonts w:ascii="Times New Roman" w:hAnsi="Times New Roman" w:cs="Times New Roman"/>
                <w:sz w:val="20"/>
                <w:szCs w:val="20"/>
              </w:rPr>
              <w:t xml:space="preserve">»  по Гродненской области, код банка </w:t>
            </w:r>
            <w:r w:rsidRPr="00432C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BLBBBY</w:t>
            </w:r>
            <w:r w:rsidRPr="00432C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2C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432C6F">
              <w:rPr>
                <w:rFonts w:ascii="Times New Roman" w:hAnsi="Times New Roman" w:cs="Times New Roman"/>
                <w:sz w:val="20"/>
                <w:szCs w:val="20"/>
              </w:rPr>
              <w:t>, УНП 500833225</w:t>
            </w:r>
          </w:p>
        </w:tc>
      </w:tr>
      <w:tr w:rsidR="004018A1" w:rsidRPr="00303A10" w:rsidTr="00776A7E">
        <w:trPr>
          <w:trHeight w:val="64"/>
        </w:trPr>
        <w:tc>
          <w:tcPr>
            <w:tcW w:w="97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4018A1" w:rsidRPr="00776A7E" w:rsidRDefault="004018A1" w:rsidP="0043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Аукцион состоится </w:t>
            </w:r>
            <w:r w:rsidR="00432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  <w:r w:rsidRPr="0077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2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января</w:t>
            </w:r>
            <w:r w:rsidR="004A7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432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972E4E" w:rsidRPr="0077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в 1</w:t>
            </w:r>
            <w:r w:rsidR="00432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77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.00 </w:t>
            </w:r>
          </w:p>
        </w:tc>
      </w:tr>
      <w:tr w:rsidR="004018A1" w:rsidRPr="00303A10" w:rsidTr="00776A7E">
        <w:trPr>
          <w:trHeight w:val="10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4018A1" w:rsidRPr="00776A7E" w:rsidRDefault="004018A1" w:rsidP="0052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адресу: Гродненская область</w:t>
            </w:r>
            <w:r w:rsidRPr="00432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432C6F" w:rsidRPr="00432C6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="00432C6F" w:rsidRPr="00432C6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.Л</w:t>
            </w:r>
            <w:proofErr w:type="gramEnd"/>
            <w:r w:rsidR="00432C6F" w:rsidRPr="00432C6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ида по ул.Советской, 8</w:t>
            </w:r>
          </w:p>
        </w:tc>
      </w:tr>
      <w:tr w:rsidR="00EF2BA0" w:rsidRPr="00303A10" w:rsidTr="00432C6F">
        <w:trPr>
          <w:trHeight w:val="527"/>
        </w:trPr>
        <w:tc>
          <w:tcPr>
            <w:tcW w:w="97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203F9" w:rsidRPr="00432C6F" w:rsidRDefault="00103DF7" w:rsidP="00432C6F">
            <w:pPr>
              <w:spacing w:after="0" w:line="240" w:lineRule="auto"/>
            </w:pPr>
            <w:r w:rsidRPr="003A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Порядок регистрации в качестве участника аукциона и правила проведения аукциона содержится на сайте организатора аукциона </w:t>
            </w:r>
            <w:hyperlink r:id="rId4" w:history="1">
              <w:r w:rsidRPr="003A002A">
                <w:rPr>
                  <w:rStyle w:val="a3"/>
                  <w:sz w:val="20"/>
                  <w:szCs w:val="20"/>
                </w:rPr>
                <w:t>http://grodnoino.by/aukcion/uchastniku</w:t>
              </w:r>
            </w:hyperlink>
          </w:p>
        </w:tc>
      </w:tr>
      <w:tr w:rsidR="004018A1" w:rsidRPr="00303A10" w:rsidTr="00303A10">
        <w:trPr>
          <w:trHeight w:val="480"/>
        </w:trPr>
        <w:tc>
          <w:tcPr>
            <w:tcW w:w="97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18A1" w:rsidRPr="00776A7E" w:rsidRDefault="004018A1" w:rsidP="005A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Заявления на участие в аукционе принимаются по адресу: </w:t>
            </w:r>
            <w:proofErr w:type="gramStart"/>
            <w:r w:rsidRPr="0077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7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Гродно, ул. Врублевского, 3, </w:t>
            </w:r>
            <w:proofErr w:type="spellStart"/>
            <w:r w:rsidRPr="0077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77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209, с 8.30 до 17.30</w:t>
            </w:r>
            <w:r w:rsidR="003816D0" w:rsidRPr="0077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(понедельник - четверг) и с 8.30 до 16.30 (пятница)</w:t>
            </w:r>
            <w:r w:rsidR="00103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Обед с 12.30 до 13.18.</w:t>
            </w:r>
          </w:p>
        </w:tc>
      </w:tr>
      <w:tr w:rsidR="004018A1" w:rsidRPr="00303A10" w:rsidTr="00644240">
        <w:trPr>
          <w:trHeight w:val="74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18A1" w:rsidRPr="00776A7E" w:rsidRDefault="004018A1" w:rsidP="0043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Последний день приема заявлений  - </w:t>
            </w:r>
            <w:r w:rsidR="00432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  <w:r w:rsidRPr="0077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2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января</w:t>
            </w:r>
            <w:r w:rsidRPr="0077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</w:t>
            </w:r>
            <w:r w:rsidR="00432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972E4E" w:rsidRPr="0077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до 15.00</w:t>
            </w:r>
          </w:p>
        </w:tc>
      </w:tr>
      <w:tr w:rsidR="004018A1" w:rsidRPr="00303A10" w:rsidTr="00303A10">
        <w:trPr>
          <w:trHeight w:val="510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0E4645" w:rsidRPr="00776A7E" w:rsidRDefault="000E4645" w:rsidP="000E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6A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Телефон для справок: </w:t>
            </w:r>
            <w:r w:rsidR="00432C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55-87-71</w:t>
            </w:r>
            <w:r w:rsidR="004018A1" w:rsidRPr="00776A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– Гродненский филиал </w:t>
            </w:r>
          </w:p>
          <w:p w:rsidR="000E4645" w:rsidRPr="00776A7E" w:rsidRDefault="004018A1" w:rsidP="0077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6A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РУП «Институт недвижимости и оценки»</w:t>
            </w:r>
            <w:r w:rsidR="00776A7E" w:rsidRPr="00776A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0E4645" w:rsidRPr="00776A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http://grodnoino.by/</w:t>
            </w:r>
          </w:p>
        </w:tc>
      </w:tr>
    </w:tbl>
    <w:p w:rsidR="00D243A3" w:rsidRDefault="00D243A3"/>
    <w:sectPr w:rsidR="00D243A3" w:rsidSect="0030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3A10"/>
    <w:rsid w:val="00005E27"/>
    <w:rsid w:val="00035A5F"/>
    <w:rsid w:val="0003682D"/>
    <w:rsid w:val="00041431"/>
    <w:rsid w:val="00067B46"/>
    <w:rsid w:val="00071720"/>
    <w:rsid w:val="00084F90"/>
    <w:rsid w:val="00086596"/>
    <w:rsid w:val="000964B2"/>
    <w:rsid w:val="000A62BE"/>
    <w:rsid w:val="000B5968"/>
    <w:rsid w:val="000D5A05"/>
    <w:rsid w:val="000E4645"/>
    <w:rsid w:val="00100BE0"/>
    <w:rsid w:val="00103DF7"/>
    <w:rsid w:val="0014603C"/>
    <w:rsid w:val="00162A68"/>
    <w:rsid w:val="00184DA9"/>
    <w:rsid w:val="00186DA6"/>
    <w:rsid w:val="0019104D"/>
    <w:rsid w:val="001F075E"/>
    <w:rsid w:val="00216BD2"/>
    <w:rsid w:val="002225F0"/>
    <w:rsid w:val="002231F4"/>
    <w:rsid w:val="002238E6"/>
    <w:rsid w:val="00267BB2"/>
    <w:rsid w:val="002D10EF"/>
    <w:rsid w:val="002E5CAC"/>
    <w:rsid w:val="002F08FB"/>
    <w:rsid w:val="00303A10"/>
    <w:rsid w:val="0031067B"/>
    <w:rsid w:val="00367B73"/>
    <w:rsid w:val="003816D0"/>
    <w:rsid w:val="003C12FF"/>
    <w:rsid w:val="003C30FE"/>
    <w:rsid w:val="003C5B02"/>
    <w:rsid w:val="003F36F1"/>
    <w:rsid w:val="004018A1"/>
    <w:rsid w:val="00423507"/>
    <w:rsid w:val="00432C6F"/>
    <w:rsid w:val="00473C8C"/>
    <w:rsid w:val="004871BB"/>
    <w:rsid w:val="004A4209"/>
    <w:rsid w:val="004A76BA"/>
    <w:rsid w:val="00503548"/>
    <w:rsid w:val="00506F07"/>
    <w:rsid w:val="0052018D"/>
    <w:rsid w:val="00520F9B"/>
    <w:rsid w:val="0056778E"/>
    <w:rsid w:val="00595847"/>
    <w:rsid w:val="005A60F1"/>
    <w:rsid w:val="005B788B"/>
    <w:rsid w:val="005E281D"/>
    <w:rsid w:val="006203F9"/>
    <w:rsid w:val="00624B7D"/>
    <w:rsid w:val="00635331"/>
    <w:rsid w:val="00644240"/>
    <w:rsid w:val="0065478B"/>
    <w:rsid w:val="00674AA7"/>
    <w:rsid w:val="0069435E"/>
    <w:rsid w:val="006D6A80"/>
    <w:rsid w:val="006F2695"/>
    <w:rsid w:val="006F3D30"/>
    <w:rsid w:val="0075286B"/>
    <w:rsid w:val="00763194"/>
    <w:rsid w:val="00776A7E"/>
    <w:rsid w:val="007C1CFD"/>
    <w:rsid w:val="007C3D6E"/>
    <w:rsid w:val="007D3518"/>
    <w:rsid w:val="007D3660"/>
    <w:rsid w:val="00826C7A"/>
    <w:rsid w:val="008505A6"/>
    <w:rsid w:val="00857FC7"/>
    <w:rsid w:val="0086239A"/>
    <w:rsid w:val="00897B69"/>
    <w:rsid w:val="008A0A3A"/>
    <w:rsid w:val="008B7934"/>
    <w:rsid w:val="008C1E4E"/>
    <w:rsid w:val="008E410F"/>
    <w:rsid w:val="008F5E4F"/>
    <w:rsid w:val="00932D26"/>
    <w:rsid w:val="00934426"/>
    <w:rsid w:val="00934CEA"/>
    <w:rsid w:val="00970E44"/>
    <w:rsid w:val="00972E4E"/>
    <w:rsid w:val="009C6034"/>
    <w:rsid w:val="009F44DC"/>
    <w:rsid w:val="00A00C73"/>
    <w:rsid w:val="00A03FC0"/>
    <w:rsid w:val="00A122B8"/>
    <w:rsid w:val="00A72F0B"/>
    <w:rsid w:val="00A75026"/>
    <w:rsid w:val="00A92061"/>
    <w:rsid w:val="00AA2061"/>
    <w:rsid w:val="00AA262F"/>
    <w:rsid w:val="00AD678C"/>
    <w:rsid w:val="00AE6DAB"/>
    <w:rsid w:val="00B05899"/>
    <w:rsid w:val="00B13175"/>
    <w:rsid w:val="00B66434"/>
    <w:rsid w:val="00B7417C"/>
    <w:rsid w:val="00BE046F"/>
    <w:rsid w:val="00BF221F"/>
    <w:rsid w:val="00C16DC3"/>
    <w:rsid w:val="00C478FB"/>
    <w:rsid w:val="00C547A4"/>
    <w:rsid w:val="00C7616F"/>
    <w:rsid w:val="00C947E9"/>
    <w:rsid w:val="00CA1BAE"/>
    <w:rsid w:val="00CD190A"/>
    <w:rsid w:val="00CD20AD"/>
    <w:rsid w:val="00CD6F0E"/>
    <w:rsid w:val="00CF0522"/>
    <w:rsid w:val="00D0018A"/>
    <w:rsid w:val="00D15DC0"/>
    <w:rsid w:val="00D167AE"/>
    <w:rsid w:val="00D243A3"/>
    <w:rsid w:val="00D42D11"/>
    <w:rsid w:val="00D936A4"/>
    <w:rsid w:val="00DA21C3"/>
    <w:rsid w:val="00DD528B"/>
    <w:rsid w:val="00DE1984"/>
    <w:rsid w:val="00DF4446"/>
    <w:rsid w:val="00E64F39"/>
    <w:rsid w:val="00E8128D"/>
    <w:rsid w:val="00E91DBD"/>
    <w:rsid w:val="00EA3732"/>
    <w:rsid w:val="00EA3DB4"/>
    <w:rsid w:val="00EC4EE3"/>
    <w:rsid w:val="00EE55F3"/>
    <w:rsid w:val="00EF2BA0"/>
    <w:rsid w:val="00EF4BF6"/>
    <w:rsid w:val="00F00A83"/>
    <w:rsid w:val="00F24316"/>
    <w:rsid w:val="00F401BE"/>
    <w:rsid w:val="00F6280D"/>
    <w:rsid w:val="00F70E22"/>
    <w:rsid w:val="00FB6234"/>
    <w:rsid w:val="00FC37DD"/>
    <w:rsid w:val="00FC66F1"/>
    <w:rsid w:val="00FD278D"/>
    <w:rsid w:val="00FD3C91"/>
    <w:rsid w:val="00FD58F9"/>
    <w:rsid w:val="00FD7562"/>
    <w:rsid w:val="00FE293E"/>
    <w:rsid w:val="00FE38E8"/>
    <w:rsid w:val="00FE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4F"/>
  </w:style>
  <w:style w:type="paragraph" w:styleId="4">
    <w:name w:val="heading 4"/>
    <w:basedOn w:val="a"/>
    <w:link w:val="40"/>
    <w:uiPriority w:val="9"/>
    <w:qFormat/>
    <w:rsid w:val="00E91D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91D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7C3D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C3D6E"/>
    <w:rPr>
      <w:rFonts w:ascii="Times New Roman" w:eastAsia="Times New Roman" w:hAnsi="Times New Roman" w:cs="Times New Roman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103DF7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432C6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32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91D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91D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rodnoino.by/aukcion/uchastni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2019-12-16T09:35:00Z</dcterms:created>
  <dcterms:modified xsi:type="dcterms:W3CDTF">2019-12-16T09:35:00Z</dcterms:modified>
</cp:coreProperties>
</file>