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 xml:space="preserve">Перечень административных процедур, осуществляемых </w:t>
      </w:r>
      <w:proofErr w:type="spellStart"/>
      <w:r w:rsidR="0008119D">
        <w:rPr>
          <w:rFonts w:eastAsia="Times New Roman"/>
          <w:color w:val="333333"/>
          <w:kern w:val="36"/>
          <w:sz w:val="24"/>
          <w:szCs w:val="24"/>
          <w:lang w:eastAsia="ru-RU"/>
        </w:rPr>
        <w:t>Дубровеенским</w:t>
      </w:r>
      <w:proofErr w:type="spellEnd"/>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w:t>
            </w:r>
            <w:bookmarkStart w:id="0" w:name="_GoBack"/>
            <w:bookmarkEnd w:id="0"/>
            <w:r w:rsidRPr="0028166F">
              <w:rPr>
                <w:rFonts w:eastAsia="Times New Roman"/>
                <w:color w:val="000000"/>
                <w:sz w:val="22"/>
                <w:szCs w:val="22"/>
                <w:lang w:eastAsia="ru-RU"/>
              </w:rPr>
              <w:t>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помещения, доли (долей) в праве собственности на него до истечения </w:t>
            </w:r>
            <w:r w:rsidRPr="00BF0ACD">
              <w:rPr>
                <w:sz w:val="20"/>
                <w:szCs w:val="20"/>
              </w:rPr>
              <w:lastRenderedPageBreak/>
              <w:t>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53A28" w:rsidRPr="00BF0ACD" w:rsidRDefault="0008119D" w:rsidP="00753A28">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00753A28" w:rsidRPr="00BF0ACD">
              <w:rPr>
                <w:rFonts w:eastAsia="Times New Roman"/>
                <w:color w:val="000000"/>
                <w:sz w:val="20"/>
                <w:szCs w:val="20"/>
                <w:lang w:eastAsia="ru-RU"/>
              </w:rPr>
              <w:t xml:space="preserve"> управляющий делами, </w:t>
            </w:r>
          </w:p>
          <w:p w:rsidR="00753A28" w:rsidRPr="00BF0ACD" w:rsidRDefault="00753A28" w:rsidP="00753A28">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8119D">
              <w:rPr>
                <w:rFonts w:eastAsia="Times New Roman"/>
                <w:color w:val="000000"/>
                <w:sz w:val="20"/>
                <w:szCs w:val="20"/>
                <w:lang w:eastAsia="ru-RU"/>
              </w:rPr>
              <w:t>53-15-97</w:t>
            </w:r>
          </w:p>
          <w:p w:rsidR="00753A28" w:rsidRPr="00BF0ACD" w:rsidRDefault="00753A28" w:rsidP="00753A28">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00753A28"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r>
            <w:r w:rsidRPr="00BF0ACD">
              <w:rPr>
                <w:sz w:val="20"/>
                <w:szCs w:val="2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BF0ACD">
              <w:rPr>
                <w:sz w:val="20"/>
                <w:szCs w:val="20"/>
              </w:rPr>
              <w:t>.М</w:t>
            </w:r>
            <w:proofErr w:type="gramEnd"/>
            <w:r w:rsidRPr="00BF0ACD">
              <w:rPr>
                <w:sz w:val="20"/>
                <w:szCs w:val="20"/>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жилого помещения не соответствующим </w:t>
            </w:r>
            <w:r w:rsidRPr="00BF0ACD">
              <w:rPr>
                <w:sz w:val="20"/>
                <w:szCs w:val="20"/>
              </w:rPr>
              <w:lastRenderedPageBreak/>
              <w:t>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подпунктом 1.5 пункта 1 статьи 36 Жилищного </w:t>
            </w:r>
            <w:r w:rsidRPr="00BF0ACD">
              <w:rPr>
                <w:sz w:val="20"/>
                <w:szCs w:val="20"/>
              </w:rPr>
              <w:lastRenderedPageBreak/>
              <w:t>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w:t>
            </w:r>
            <w:r w:rsidRPr="00BF0ACD">
              <w:rPr>
                <w:sz w:val="20"/>
                <w:szCs w:val="20"/>
              </w:rPr>
              <w:lastRenderedPageBreak/>
              <w:t xml:space="preserve">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BF0ACD">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7"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D16E42" w:rsidP="0028166F">
            <w:pPr>
              <w:jc w:val="both"/>
              <w:rPr>
                <w:rFonts w:eastAsia="Times New Roman"/>
                <w:color w:val="205891"/>
                <w:sz w:val="20"/>
                <w:szCs w:val="20"/>
                <w:u w:val="single"/>
                <w:lang w:eastAsia="ru-RU"/>
              </w:rPr>
            </w:pPr>
            <w:hyperlink r:id="rId8"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D16E42" w:rsidP="0028166F">
            <w:pPr>
              <w:jc w:val="both"/>
              <w:rPr>
                <w:rFonts w:eastAsia="Times New Roman"/>
                <w:color w:val="3D3D3D"/>
                <w:sz w:val="20"/>
                <w:szCs w:val="20"/>
                <w:lang w:eastAsia="ru-RU"/>
              </w:rPr>
            </w:pPr>
            <w:hyperlink r:id="rId9"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 xml:space="preserve">копия решения суда о расторжении брака или свидетельство о </w:t>
            </w:r>
            <w:r w:rsidRPr="00BF0ACD">
              <w:rPr>
                <w:rFonts w:eastAsia="Times New Roman"/>
                <w:sz w:val="20"/>
                <w:szCs w:val="20"/>
                <w:lang w:eastAsia="ru-RU"/>
              </w:rPr>
              <w:lastRenderedPageBreak/>
              <w:t>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lastRenderedPageBreak/>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D6DA3" w:rsidRPr="00BF0ACD" w:rsidRDefault="0008119D" w:rsidP="0008119D">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r w:rsidRPr="00BF0ACD">
              <w:rPr>
                <w:sz w:val="20"/>
                <w:szCs w:val="20"/>
              </w:rPr>
              <w:lastRenderedPageBreak/>
              <w:t>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lastRenderedPageBreak/>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 xml:space="preserve">три экземпляра договора найма (аренды) или дополнительного </w:t>
            </w:r>
            <w:r w:rsidRPr="00BF0ACD">
              <w:rPr>
                <w:rFonts w:eastAsiaTheme="minorEastAsia"/>
                <w:sz w:val="20"/>
                <w:szCs w:val="20"/>
                <w:lang w:eastAsia="ru-RU"/>
              </w:rPr>
              <w:lastRenderedPageBreak/>
              <w:t>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1.13. Регистрация письменных соглашений о признании членом семьи и письменных соглашений о порядке пользования жилым </w:t>
            </w:r>
            <w:r w:rsidRPr="00BF0ACD">
              <w:rPr>
                <w:sz w:val="20"/>
                <w:szCs w:val="20"/>
              </w:rPr>
              <w:lastRenderedPageBreak/>
              <w:t>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три экземпляра письменного соглашения о признании членом семьи и (или) письменного </w:t>
            </w:r>
            <w:r w:rsidRPr="00BF0ACD">
              <w:rPr>
                <w:rFonts w:eastAsia="Times New Roman"/>
                <w:sz w:val="20"/>
                <w:szCs w:val="20"/>
                <w:lang w:eastAsia="ru-RU"/>
              </w:rPr>
              <w:lastRenderedPageBreak/>
              <w:t>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lastRenderedPageBreak/>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а в случае запроса документов и (или) сведений от других </w:t>
            </w:r>
            <w:r w:rsidRPr="00BF0ACD">
              <w:rPr>
                <w:sz w:val="20"/>
                <w:szCs w:val="20"/>
              </w:rPr>
              <w:lastRenderedPageBreak/>
              <w:t>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lastRenderedPageBreak/>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40CB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родителей (родителя), заявителя (за </w:t>
            </w:r>
            <w:r w:rsidRPr="00BF0ACD">
              <w:rPr>
                <w:sz w:val="20"/>
                <w:szCs w:val="20"/>
              </w:rP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 xml:space="preserve">заявление матери ребенка, подтверждающее, что ее </w:t>
            </w:r>
            <w:r w:rsidRPr="00BF0ACD">
              <w:rPr>
                <w:sz w:val="20"/>
                <w:szCs w:val="20"/>
              </w:rPr>
              <w:lastRenderedPageBreak/>
              <w:t>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торжественной регистрации рождения - 3 дня, </w:t>
            </w:r>
            <w:r w:rsidRPr="00BF0ACD">
              <w:rPr>
                <w:sz w:val="20"/>
                <w:szCs w:val="20"/>
              </w:rPr>
              <w:lastRenderedPageBreak/>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08119D" w:rsidP="000811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BF0ACD">
              <w:rPr>
                <w:sz w:val="20"/>
                <w:szCs w:val="20"/>
              </w:rPr>
              <w:lastRenderedPageBreak/>
              <w:t>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 xml:space="preserve">свидетельство о рождении ребенка - в случае, если </w:t>
            </w:r>
            <w:r w:rsidRPr="00BF0ACD">
              <w:rPr>
                <w:sz w:val="20"/>
                <w:szCs w:val="20"/>
              </w:rPr>
              <w:lastRenderedPageBreak/>
              <w:t>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rsidRPr="00BF0ACD">
              <w:rPr>
                <w:sz w:val="20"/>
                <w:szCs w:val="20"/>
              </w:rP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w:t>
            </w:r>
            <w:r w:rsidRPr="00BF0ACD">
              <w:rPr>
                <w:sz w:val="20"/>
                <w:szCs w:val="20"/>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в день подачи заявления, а в случае запроса документов и (или) сведений от других государственных органов, иных организаций - </w:t>
            </w:r>
            <w:r w:rsidRPr="00BF0ACD">
              <w:rPr>
                <w:sz w:val="20"/>
                <w:szCs w:val="20"/>
              </w:rPr>
              <w:lastRenderedPageBreak/>
              <w:t>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w:t>
            </w:r>
            <w:r w:rsidRPr="00BF0ACD">
              <w:rPr>
                <w:rFonts w:eastAsia="Times New Roman"/>
                <w:i/>
                <w:color w:val="000000"/>
                <w:sz w:val="20"/>
                <w:szCs w:val="20"/>
                <w:lang w:eastAsia="ru-RU"/>
              </w:rPr>
              <w:lastRenderedPageBreak/>
              <w:t>инспектор, т.</w:t>
            </w:r>
            <w:r>
              <w:rPr>
                <w:rFonts w:eastAsia="Times New Roman"/>
                <w:i/>
                <w:color w:val="000000"/>
                <w:sz w:val="20"/>
                <w:szCs w:val="20"/>
                <w:lang w:eastAsia="ru-RU"/>
              </w:rPr>
              <w:t>53-15-86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08119D" w:rsidRPr="00BF0ACD" w:rsidRDefault="0008119D" w:rsidP="000811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8119D" w:rsidP="000811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за счет иностранной безвозмездной помощи </w:t>
            </w:r>
            <w:r w:rsidRPr="00BF0ACD">
              <w:rPr>
                <w:rFonts w:eastAsia="Times New Roman"/>
                <w:sz w:val="20"/>
                <w:szCs w:val="20"/>
                <w:lang w:eastAsia="ru-RU"/>
              </w:rP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BF0ACD">
              <w:rPr>
                <w:rFonts w:eastAsia="Times New Roman"/>
                <w:sz w:val="20"/>
                <w:szCs w:val="20"/>
                <w:lang w:eastAsia="ru-RU"/>
              </w:rPr>
              <w:t>г</w:t>
            </w:r>
            <w:proofErr w:type="gramEnd"/>
            <w:r w:rsidRPr="00BF0ACD">
              <w:rPr>
                <w:rFonts w:eastAsia="Times New Roman"/>
                <w:sz w:val="20"/>
                <w:szCs w:val="20"/>
                <w:lang w:eastAsia="ru-RU"/>
              </w:rPr>
              <w:t>.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240CB3"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t>Ольшевский</w:t>
            </w:r>
            <w:proofErr w:type="spellEnd"/>
            <w:r>
              <w:rPr>
                <w:rFonts w:eastAsia="Times New Roman"/>
                <w:color w:val="000000"/>
                <w:sz w:val="20"/>
                <w:szCs w:val="20"/>
                <w:lang w:eastAsia="ru-RU"/>
              </w:rPr>
              <w:t xml:space="preserve"> З.Э.</w:t>
            </w:r>
            <w:r w:rsidR="00240CB3" w:rsidRPr="00BF0ACD">
              <w:rPr>
                <w:rFonts w:eastAsia="Times New Roman"/>
                <w:color w:val="000000"/>
                <w:sz w:val="20"/>
                <w:szCs w:val="20"/>
                <w:lang w:eastAsia="ru-RU"/>
              </w:rPr>
              <w:t>,</w:t>
            </w:r>
            <w:r w:rsidR="00240CB3" w:rsidRPr="00BF0ACD">
              <w:rPr>
                <w:rFonts w:eastAsia="Times New Roman"/>
                <w:i/>
                <w:color w:val="000000"/>
                <w:sz w:val="20"/>
                <w:szCs w:val="20"/>
                <w:lang w:eastAsia="ru-RU"/>
              </w:rPr>
              <w:t xml:space="preserve"> </w:t>
            </w:r>
            <w:r w:rsidR="00240CB3"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240CB3" w:rsidRPr="00BF0ACD" w:rsidRDefault="00240CB3"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BF0ACD">
              <w:rPr>
                <w:rFonts w:eastAsia="Times New Roman"/>
                <w:sz w:val="20"/>
                <w:szCs w:val="20"/>
                <w:lang w:eastAsia="ru-RU"/>
              </w:rPr>
              <w:lastRenderedPageBreak/>
              <w:t>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2 базовые величины – дополнительно за выдачу паспорта в срочном </w:t>
            </w:r>
            <w:r w:rsidRPr="00BF0ACD">
              <w:rPr>
                <w:rFonts w:eastAsia="Times New Roman"/>
                <w:sz w:val="20"/>
                <w:szCs w:val="20"/>
                <w:lang w:eastAsia="ru-RU"/>
              </w:rPr>
              <w:lastRenderedPageBreak/>
              <w:t>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0ACD">
              <w:rPr>
                <w:rFonts w:eastAsia="Times New Roman"/>
                <w:sz w:val="20"/>
                <w:szCs w:val="20"/>
                <w:lang w:eastAsia="ru-RU"/>
              </w:rPr>
              <w:lastRenderedPageBreak/>
              <w:t>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w:t>
            </w:r>
            <w:proofErr w:type="gramStart"/>
            <w:r w:rsidRPr="00BF0ACD">
              <w:rPr>
                <w:rFonts w:eastAsia="Times New Roman"/>
                <w:sz w:val="20"/>
                <w:szCs w:val="20"/>
                <w:lang w:eastAsia="ru-RU"/>
              </w:rPr>
              <w:t>г</w:t>
            </w:r>
            <w:proofErr w:type="gramEnd"/>
            <w:r w:rsidRPr="00BF0ACD">
              <w:rPr>
                <w:rFonts w:eastAsia="Times New Roman"/>
                <w:sz w:val="20"/>
                <w:szCs w:val="20"/>
                <w:lang w:eastAsia="ru-RU"/>
              </w:rPr>
              <w:t>.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08119D"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t>Ольшевский</w:t>
            </w:r>
            <w:proofErr w:type="spellEnd"/>
            <w:r>
              <w:rPr>
                <w:rFonts w:eastAsia="Times New Roman"/>
                <w:color w:val="000000"/>
                <w:sz w:val="20"/>
                <w:szCs w:val="20"/>
                <w:lang w:eastAsia="ru-RU"/>
              </w:rPr>
              <w:t xml:space="preserve"> З.Э.</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2E27D3">
            <w:pPr>
              <w:jc w:val="both"/>
              <w:rPr>
                <w:rFonts w:eastAsia="Times New Roman"/>
                <w:color w:val="000000"/>
                <w:sz w:val="20"/>
                <w:szCs w:val="20"/>
                <w:lang w:eastAsia="ru-RU"/>
              </w:rPr>
            </w:pP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w:t>
            </w:r>
            <w:r w:rsidRPr="00BF0ACD">
              <w:rPr>
                <w:rFonts w:eastAsia="Times New Roman"/>
                <w:sz w:val="20"/>
                <w:szCs w:val="20"/>
                <w:lang w:eastAsia="ru-RU"/>
              </w:rPr>
              <w:lastRenderedPageBreak/>
              <w:t>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w:t>
            </w:r>
            <w:r w:rsidRPr="00BF0ACD">
              <w:rPr>
                <w:rFonts w:eastAsia="Times New Roman"/>
                <w:sz w:val="20"/>
                <w:szCs w:val="20"/>
                <w:lang w:eastAsia="ru-RU"/>
              </w:rPr>
              <w:lastRenderedPageBreak/>
              <w:t>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w:t>
            </w:r>
            <w:r w:rsidRPr="00BF0ACD">
              <w:rPr>
                <w:rFonts w:eastAsia="Times New Roman"/>
                <w:sz w:val="20"/>
                <w:szCs w:val="20"/>
                <w:lang w:eastAsia="ru-RU"/>
              </w:rPr>
              <w:lastRenderedPageBreak/>
              <w:t>паспорта в срочном порядке в подразделениях по гражданству и миграции, расположенных в </w:t>
            </w:r>
            <w:proofErr w:type="gramStart"/>
            <w:r w:rsidRPr="00BF0ACD">
              <w:rPr>
                <w:rFonts w:eastAsia="Times New Roman"/>
                <w:sz w:val="20"/>
                <w:szCs w:val="20"/>
                <w:lang w:eastAsia="ru-RU"/>
              </w:rPr>
              <w:t>г</w:t>
            </w:r>
            <w:proofErr w:type="gramEnd"/>
            <w:r w:rsidRPr="00BF0ACD">
              <w:rPr>
                <w:rFonts w:eastAsia="Times New Roman"/>
                <w:sz w:val="20"/>
                <w:szCs w:val="20"/>
                <w:lang w:eastAsia="ru-RU"/>
              </w:rPr>
              <w:t>.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08119D"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t>Ольшевский</w:t>
            </w:r>
            <w:proofErr w:type="spellEnd"/>
            <w:r>
              <w:rPr>
                <w:rFonts w:eastAsia="Times New Roman"/>
                <w:color w:val="000000"/>
                <w:sz w:val="20"/>
                <w:szCs w:val="20"/>
                <w:lang w:eastAsia="ru-RU"/>
              </w:rPr>
              <w:t xml:space="preserve"> З.Э.</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w:t>
            </w:r>
            <w:r w:rsidRPr="00BF0ACD">
              <w:rPr>
                <w:rFonts w:eastAsia="Times New Roman"/>
                <w:sz w:val="20"/>
                <w:szCs w:val="20"/>
                <w:lang w:eastAsia="ru-RU"/>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w:t>
                  </w:r>
                  <w:r w:rsidRPr="00BF0ACD">
                    <w:rPr>
                      <w:sz w:val="20"/>
                      <w:szCs w:val="20"/>
                    </w:rPr>
                    <w:lastRenderedPageBreak/>
                    <w:t>в подразделениях по гражданству и миграции, расположенных в </w:t>
                  </w:r>
                  <w:proofErr w:type="gramStart"/>
                  <w:r w:rsidRPr="00BF0ACD">
                    <w:rPr>
                      <w:sz w:val="20"/>
                      <w:szCs w:val="20"/>
                    </w:rPr>
                    <w:t>г</w:t>
                  </w:r>
                  <w:proofErr w:type="gramEnd"/>
                  <w:r w:rsidRPr="00BF0ACD">
                    <w:rPr>
                      <w:sz w:val="20"/>
                      <w:szCs w:val="20"/>
                    </w:rPr>
                    <w:t>.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08119D"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t>Ольшевский</w:t>
            </w:r>
            <w:proofErr w:type="spellEnd"/>
            <w:r>
              <w:rPr>
                <w:rFonts w:eastAsia="Times New Roman"/>
                <w:color w:val="000000"/>
                <w:sz w:val="20"/>
                <w:szCs w:val="20"/>
                <w:lang w:eastAsia="ru-RU"/>
              </w:rPr>
              <w:t xml:space="preserve"> З.Э.</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2E27D3">
            <w:pPr>
              <w:jc w:val="both"/>
              <w:rPr>
                <w:rFonts w:eastAsia="Times New Roman"/>
                <w:color w:val="000000"/>
                <w:sz w:val="20"/>
                <w:szCs w:val="20"/>
                <w:lang w:eastAsia="ru-RU"/>
              </w:rPr>
            </w:pP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отметкой о постановке на воинский учет по новому месту жительства – для </w:t>
            </w:r>
            <w:r w:rsidRPr="00BF0ACD">
              <w:rPr>
                <w:rFonts w:eastAsia="Times New Roman"/>
                <w:sz w:val="20"/>
                <w:szCs w:val="20"/>
                <w:lang w:eastAsia="ru-RU"/>
              </w:rPr>
              <w:lastRenderedPageBreak/>
              <w:t>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w:t>
            </w:r>
            <w:r w:rsidRPr="00BF0ACD">
              <w:rPr>
                <w:rFonts w:eastAsia="Times New Roman"/>
                <w:sz w:val="20"/>
                <w:szCs w:val="20"/>
                <w:lang w:eastAsia="ru-RU"/>
              </w:rPr>
              <w:lastRenderedPageBreak/>
              <w:t>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08119D"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t>Ольшевский</w:t>
            </w:r>
            <w:proofErr w:type="spellEnd"/>
            <w:r>
              <w:rPr>
                <w:rFonts w:eastAsia="Times New Roman"/>
                <w:color w:val="000000"/>
                <w:sz w:val="20"/>
                <w:szCs w:val="20"/>
                <w:lang w:eastAsia="ru-RU"/>
              </w:rPr>
              <w:t xml:space="preserve"> З.Э.</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100A3A">
            <w:pPr>
              <w:jc w:val="both"/>
              <w:rPr>
                <w:rFonts w:eastAsia="Times New Roman"/>
                <w:i/>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w:t>
            </w:r>
            <w:r w:rsidRPr="00BF0ACD">
              <w:rPr>
                <w:sz w:val="20"/>
                <w:szCs w:val="20"/>
              </w:rPr>
              <w:lastRenderedPageBreak/>
              <w:t>Беларусь</w:t>
            </w:r>
          </w:p>
        </w:tc>
        <w:tc>
          <w:tcPr>
            <w:tcW w:w="3119" w:type="dxa"/>
          </w:tcPr>
          <w:p w:rsidR="00240CB3" w:rsidRPr="00BF0ACD" w:rsidRDefault="00240CB3" w:rsidP="002E27D3">
            <w:pPr>
              <w:pStyle w:val="table10"/>
              <w:spacing w:before="120"/>
              <w:jc w:val="both"/>
            </w:pPr>
            <w:proofErr w:type="gramStart"/>
            <w:r w:rsidRPr="00BF0ACD">
              <w:lastRenderedPageBreak/>
              <w:t>заявление</w:t>
            </w:r>
            <w:r w:rsidRPr="00BF0ACD">
              <w:br/>
            </w:r>
            <w:r w:rsidRPr="00BF0ACD">
              <w:br/>
              <w:t>паспорт или иной документ, удостоверяющий личность</w:t>
            </w:r>
            <w:r w:rsidRPr="00BF0ACD">
              <w:br/>
            </w:r>
            <w:r w:rsidRPr="00BF0ACD">
              <w:br/>
              <w:t xml:space="preserve">свидетельство о рождении – для </w:t>
            </w:r>
            <w:r w:rsidRPr="00BF0ACD">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 xml:space="preserve">не по месту </w:t>
            </w:r>
            <w:r w:rsidRPr="00BF0ACD">
              <w:lastRenderedPageBreak/>
              <w:t>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F0ACD">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w:t>
            </w:r>
            <w:r w:rsidRPr="00BF0ACD">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 xml:space="preserve">на срок обучения – для граждан, прибывших из другого населенного пункта для получения </w:t>
            </w:r>
            <w:r w:rsidRPr="00BF0ACD">
              <w:lastRenderedPageBreak/>
              <w:t>образования в дневной форме получения образования</w:t>
            </w:r>
            <w:r w:rsidRPr="00BF0ACD">
              <w:br/>
            </w:r>
            <w:r w:rsidRPr="00BF0AC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 xml:space="preserve">до 6 месяцев – для граждан Республики Беларусь, постоянно проживающих за пределами </w:t>
            </w:r>
            <w:r w:rsidRPr="00BF0ACD">
              <w:lastRenderedPageBreak/>
              <w:t>Республики Беларусь</w:t>
            </w:r>
            <w:r w:rsidRPr="00BF0ACD">
              <w:br/>
            </w:r>
            <w:r w:rsidRPr="00BF0ACD">
              <w:br/>
              <w:t>до 1 года – для других лиц</w:t>
            </w:r>
          </w:p>
        </w:tc>
        <w:tc>
          <w:tcPr>
            <w:tcW w:w="2410" w:type="dxa"/>
          </w:tcPr>
          <w:p w:rsidR="0008119D" w:rsidRPr="00BF0ACD" w:rsidRDefault="0008119D" w:rsidP="0008119D">
            <w:pPr>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Ольшевский</w:t>
            </w:r>
            <w:proofErr w:type="spellEnd"/>
            <w:r>
              <w:rPr>
                <w:rFonts w:eastAsia="Times New Roman"/>
                <w:color w:val="000000"/>
                <w:sz w:val="20"/>
                <w:szCs w:val="20"/>
                <w:lang w:eastAsia="ru-RU"/>
              </w:rPr>
              <w:t xml:space="preserve"> З.Э.</w:t>
            </w:r>
            <w:r w:rsidRPr="00BF0ACD">
              <w:rPr>
                <w:rFonts w:eastAsia="Times New Roman"/>
                <w:color w:val="000000"/>
                <w:sz w:val="20"/>
                <w:szCs w:val="20"/>
                <w:lang w:eastAsia="ru-RU"/>
              </w:rPr>
              <w:t>,</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lastRenderedPageBreak/>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100A3A">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08119D" w:rsidRPr="00BF0ACD" w:rsidRDefault="00240CB3"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 </w:t>
            </w:r>
            <w:proofErr w:type="spellStart"/>
            <w:r w:rsidR="0008119D">
              <w:rPr>
                <w:rFonts w:eastAsia="Times New Roman"/>
                <w:color w:val="000000"/>
                <w:sz w:val="20"/>
                <w:szCs w:val="20"/>
                <w:lang w:eastAsia="ru-RU"/>
              </w:rPr>
              <w:t>Ольшевский</w:t>
            </w:r>
            <w:proofErr w:type="spellEnd"/>
            <w:r w:rsidR="0008119D">
              <w:rPr>
                <w:rFonts w:eastAsia="Times New Roman"/>
                <w:color w:val="000000"/>
                <w:sz w:val="20"/>
                <w:szCs w:val="20"/>
                <w:lang w:eastAsia="ru-RU"/>
              </w:rPr>
              <w:t xml:space="preserve"> З.Э.</w:t>
            </w:r>
            <w:r w:rsidR="0008119D" w:rsidRPr="00BF0ACD">
              <w:rPr>
                <w:rFonts w:eastAsia="Times New Roman"/>
                <w:color w:val="000000"/>
                <w:sz w:val="20"/>
                <w:szCs w:val="20"/>
                <w:lang w:eastAsia="ru-RU"/>
              </w:rPr>
              <w:t>,</w:t>
            </w:r>
            <w:r w:rsidR="0008119D" w:rsidRPr="00BF0ACD">
              <w:rPr>
                <w:rFonts w:eastAsia="Times New Roman"/>
                <w:i/>
                <w:color w:val="000000"/>
                <w:sz w:val="20"/>
                <w:szCs w:val="20"/>
                <w:lang w:eastAsia="ru-RU"/>
              </w:rPr>
              <w:t xml:space="preserve"> </w:t>
            </w:r>
            <w:r w:rsidR="0008119D" w:rsidRPr="00BF0ACD">
              <w:rPr>
                <w:rFonts w:eastAsia="Times New Roman"/>
                <w:color w:val="000000"/>
                <w:sz w:val="20"/>
                <w:szCs w:val="20"/>
                <w:lang w:eastAsia="ru-RU"/>
              </w:rPr>
              <w:t xml:space="preserve">старший инспектор, т. </w:t>
            </w:r>
            <w:r w:rsidR="0008119D">
              <w:rPr>
                <w:rFonts w:eastAsia="Times New Roman"/>
                <w:color w:val="000000"/>
                <w:sz w:val="20"/>
                <w:szCs w:val="20"/>
                <w:lang w:eastAsia="ru-RU"/>
              </w:rPr>
              <w:t>53-15-86</w:t>
            </w:r>
          </w:p>
          <w:p w:rsidR="0008119D" w:rsidRPr="00BF0ACD" w:rsidRDefault="0008119D" w:rsidP="000811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8119D" w:rsidRPr="00BF0ACD" w:rsidRDefault="0008119D" w:rsidP="0008119D">
            <w:pPr>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08119D" w:rsidRPr="00BF0ACD" w:rsidRDefault="0008119D" w:rsidP="000811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240CB3" w:rsidRPr="00BF0ACD" w:rsidRDefault="00240CB3" w:rsidP="00100A3A">
            <w:pPr>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lastRenderedPageBreak/>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15 дней со дня подачи заявления, а при необходимости дополнительного изучения и </w:t>
            </w:r>
            <w:r w:rsidRPr="00BF0ACD">
              <w:rPr>
                <w:rFonts w:eastAsia="Times New Roman"/>
                <w:sz w:val="20"/>
                <w:szCs w:val="20"/>
                <w:lang w:eastAsia="ru-RU"/>
              </w:rPr>
              <w:lastRenderedPageBreak/>
              <w:t>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240CB3" w:rsidRPr="00BF0ACD" w:rsidRDefault="00240CB3" w:rsidP="002E27D3">
            <w:pPr>
              <w:pStyle w:val="table10"/>
              <w:jc w:val="both"/>
            </w:pPr>
          </w:p>
        </w:tc>
        <w:tc>
          <w:tcPr>
            <w:tcW w:w="2410" w:type="dxa"/>
          </w:tcPr>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3C3DB2" w:rsidRDefault="003C3DB2" w:rsidP="003A70EF">
            <w:pPr>
              <w:pStyle w:val="table10"/>
              <w:spacing w:before="120"/>
            </w:pPr>
            <w:r>
              <w:t xml:space="preserve">бессрочно </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w:t>
            </w:r>
            <w:r w:rsidRPr="00BF0ACD">
              <w:rPr>
                <w:rFonts w:eastAsia="Times New Roman"/>
                <w:sz w:val="20"/>
                <w:szCs w:val="20"/>
                <w:lang w:eastAsia="ru-RU"/>
              </w:rPr>
              <w:lastRenderedPageBreak/>
              <w:t>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w:t>
            </w:r>
            <w:r w:rsidRPr="00BF0ACD">
              <w:rPr>
                <w:rFonts w:eastAsia="Times New Roman"/>
                <w:sz w:val="20"/>
                <w:szCs w:val="20"/>
                <w:lang w:eastAsia="ru-RU"/>
              </w:rPr>
              <w:lastRenderedPageBreak/>
              <w:t>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 xml:space="preserve">документ, подтверждающий изменение фамилии или иных данных гражданина, – в случае их </w:t>
            </w:r>
            <w:r w:rsidRPr="00BF0ACD">
              <w:rPr>
                <w:rFonts w:eastAsia="Times New Roman"/>
                <w:sz w:val="20"/>
                <w:szCs w:val="20"/>
                <w:lang w:eastAsia="ru-RU"/>
              </w:rPr>
              <w:lastRenderedPageBreak/>
              <w:t>изменения</w:t>
            </w:r>
            <w:r w:rsidRPr="00BF0ACD">
              <w:rPr>
                <w:rFonts w:eastAsia="Times New Roman"/>
                <w:sz w:val="20"/>
                <w:szCs w:val="20"/>
                <w:lang w:eastAsia="ru-RU"/>
              </w:rPr>
              <w:br/>
            </w:r>
            <w:r w:rsidRPr="00BF0ACD">
              <w:rPr>
                <w:rFonts w:eastAsia="Times New Roman"/>
                <w:sz w:val="20"/>
                <w:szCs w:val="20"/>
                <w:lang w:eastAsia="ru-RU"/>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3 рабочих дня со дня подачи заявления (при наличии в заявлении сведений о месте и дате совершения нотариального </w:t>
            </w:r>
            <w:r w:rsidRPr="00BF0ACD">
              <w:rPr>
                <w:rFonts w:eastAsia="Times New Roman"/>
                <w:sz w:val="20"/>
                <w:szCs w:val="20"/>
                <w:lang w:eastAsia="ru-RU"/>
              </w:rPr>
              <w:lastRenderedPageBreak/>
              <w:t>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 xml:space="preserve">1 месяц – в случае отсутствия в заявлении </w:t>
            </w:r>
            <w:r w:rsidRPr="00BF0ACD">
              <w:rPr>
                <w:rFonts w:eastAsia="Times New Roman"/>
                <w:sz w:val="20"/>
                <w:szCs w:val="20"/>
                <w:lang w:eastAsia="ru-RU"/>
              </w:rPr>
              <w:lastRenderedPageBreak/>
              <w:t>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D16E42" w:rsidP="00D95856">
            <w:pPr>
              <w:jc w:val="both"/>
              <w:rPr>
                <w:color w:val="205891"/>
                <w:sz w:val="20"/>
                <w:szCs w:val="20"/>
                <w:u w:val="single"/>
              </w:rPr>
            </w:pPr>
            <w:hyperlink r:id="rId10" w:history="1">
              <w:r w:rsidR="003C3DB2" w:rsidRPr="00BF0ACD">
                <w:rPr>
                  <w:color w:val="205891"/>
                  <w:sz w:val="20"/>
                  <w:szCs w:val="20"/>
                  <w:u w:val="single"/>
                </w:rPr>
                <w:t>заявление</w:t>
              </w:r>
            </w:hyperlink>
          </w:p>
          <w:p w:rsidR="003C3DB2" w:rsidRPr="00BF0ACD" w:rsidRDefault="003C2DBC" w:rsidP="003C2DBC">
            <w:pPr>
              <w:spacing w:before="100" w:beforeAutospacing="1" w:after="100" w:afterAutospacing="1"/>
              <w:jc w:val="both"/>
              <w:rPr>
                <w:sz w:val="20"/>
                <w:szCs w:val="20"/>
              </w:rPr>
            </w:pPr>
            <w:proofErr w:type="gramStart"/>
            <w:r w:rsidRPr="003C2DBC">
              <w:rPr>
                <w:rFonts w:eastAsia="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w:t>
            </w:r>
            <w:proofErr w:type="gramEnd"/>
            <w:r w:rsidRPr="003C2DBC">
              <w:rPr>
                <w:rFonts w:eastAsia="Times New Roman"/>
                <w:sz w:val="20"/>
                <w:szCs w:val="20"/>
                <w:lang w:eastAsia="ru-RU"/>
              </w:rPr>
              <w:t xml:space="preserve">, </w:t>
            </w:r>
            <w:proofErr w:type="gramStart"/>
            <w:r w:rsidRPr="003C2DBC">
              <w:rPr>
                <w:rFonts w:eastAsia="Times New Roman"/>
                <w:sz w:val="20"/>
                <w:szCs w:val="20"/>
                <w:lang w:eastAsia="ru-RU"/>
              </w:rPr>
              <w:t>1/11590))</w:t>
            </w:r>
            <w:proofErr w:type="gramEnd"/>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машино-места</w:t>
            </w:r>
            <w:proofErr w:type="spellEnd"/>
            <w:r w:rsidRPr="00BF0ACD">
              <w:rPr>
                <w:sz w:val="20"/>
                <w:szCs w:val="20"/>
              </w:rPr>
              <w:t xml:space="preserve">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w:t>
            </w:r>
            <w:r w:rsidRPr="00BF0ACD">
              <w:rPr>
                <w:sz w:val="20"/>
                <w:szCs w:val="20"/>
              </w:rPr>
              <w:lastRenderedPageBreak/>
              <w:t>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машино-место</w:t>
            </w:r>
            <w:proofErr w:type="spellEnd"/>
            <w:r w:rsidRPr="00BF0ACD">
              <w:rPr>
                <w:rFonts w:eastAsia="Times New Roman"/>
                <w:color w:val="0000FF"/>
                <w:sz w:val="20"/>
                <w:szCs w:val="20"/>
                <w:lang w:eastAsia="ru-RU"/>
              </w:rPr>
              <w:t>**</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15 дней со дня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lastRenderedPageBreak/>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lastRenderedPageBreak/>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машино-места</w:t>
            </w:r>
            <w:proofErr w:type="spellEnd"/>
            <w:r w:rsidRPr="003C3DB2">
              <w:rPr>
                <w:sz w:val="20"/>
                <w:szCs w:val="20"/>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машино-мест</w:t>
            </w:r>
            <w:proofErr w:type="spellEnd"/>
            <w:r w:rsidRPr="003C3DB2">
              <w:rPr>
                <w:sz w:val="20"/>
                <w:szCs w:val="20"/>
              </w:rPr>
              <w:t xml:space="preserve">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машино-места</w:t>
            </w:r>
            <w:proofErr w:type="spellEnd"/>
            <w:r w:rsidRPr="00BF0ACD">
              <w:rPr>
                <w:bCs/>
                <w:sz w:val="20"/>
                <w:szCs w:val="20"/>
              </w:rPr>
              <w:t>,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машино-места</w:t>
            </w:r>
            <w:proofErr w:type="spellEnd"/>
            <w:r w:rsidRPr="00BF0ACD">
              <w:rPr>
                <w:sz w:val="20"/>
                <w:szCs w:val="20"/>
              </w:rPr>
              <w:t>,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машино-место</w:t>
            </w:r>
            <w:proofErr w:type="spellEnd"/>
            <w:r w:rsidRPr="00BF0ACD">
              <w:rPr>
                <w:sz w:val="20"/>
                <w:szCs w:val="20"/>
              </w:rPr>
              <w:t xml:space="preserve">, часть которого погибла, и земельный участок, на котором это капитальное строение, изолированное помещение или </w:t>
            </w:r>
            <w:proofErr w:type="spellStart"/>
            <w:r w:rsidRPr="00BF0ACD">
              <w:rPr>
                <w:sz w:val="20"/>
                <w:szCs w:val="20"/>
              </w:rPr>
              <w:t>машино-место</w:t>
            </w:r>
            <w:proofErr w:type="spellEnd"/>
            <w:r w:rsidRPr="00BF0ACD">
              <w:rPr>
                <w:sz w:val="20"/>
                <w:szCs w:val="20"/>
              </w:rPr>
              <w:t>,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w:t>
            </w:r>
            <w:r w:rsidRPr="00BF0ACD">
              <w:rPr>
                <w:rFonts w:eastAsia="Times New Roman"/>
                <w:bCs/>
                <w:color w:val="000000"/>
                <w:sz w:val="20"/>
                <w:szCs w:val="20"/>
                <w:lang w:eastAsia="ru-RU"/>
              </w:rPr>
              <w:lastRenderedPageBreak/>
              <w:t>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w:t>
            </w:r>
            <w:r w:rsidRPr="00BF0ACD">
              <w:rPr>
                <w:rFonts w:eastAsia="Times New Roman"/>
                <w:color w:val="0000FF"/>
                <w:sz w:val="20"/>
                <w:szCs w:val="20"/>
                <w:lang w:eastAsia="ru-RU"/>
              </w:rPr>
              <w:lastRenderedPageBreak/>
              <w:t>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3B0A9D" w:rsidRPr="00BF0ACD" w:rsidRDefault="003B0A9D" w:rsidP="003B0A9D">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Касперович А.П.,</w:t>
            </w:r>
            <w:r w:rsidRPr="00BF0ACD">
              <w:rPr>
                <w:rFonts w:eastAsia="Times New Roman"/>
                <w:color w:val="000000"/>
                <w:sz w:val="20"/>
                <w:szCs w:val="20"/>
                <w:lang w:eastAsia="ru-RU"/>
              </w:rPr>
              <w:t xml:space="preserve"> управляющий делами, </w:t>
            </w:r>
          </w:p>
          <w:p w:rsidR="003B0A9D" w:rsidRPr="00BF0ACD" w:rsidRDefault="003B0A9D" w:rsidP="003B0A9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53-15-97</w:t>
            </w:r>
          </w:p>
          <w:p w:rsidR="003B0A9D" w:rsidRPr="00BF0ACD" w:rsidRDefault="003B0A9D" w:rsidP="003B0A9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3B0A9D" w:rsidP="003B0A9D">
            <w:pPr>
              <w:jc w:val="both"/>
              <w:rPr>
                <w:rFonts w:eastAsia="Times New Roman"/>
                <w:color w:val="000000"/>
                <w:sz w:val="20"/>
                <w:szCs w:val="20"/>
                <w:lang w:eastAsia="ru-RU"/>
              </w:rPr>
            </w:pPr>
            <w:proofErr w:type="spellStart"/>
            <w:r>
              <w:rPr>
                <w:rFonts w:eastAsia="Times New Roman"/>
                <w:i/>
                <w:color w:val="000000"/>
                <w:sz w:val="20"/>
                <w:szCs w:val="20"/>
                <w:lang w:eastAsia="ru-RU"/>
              </w:rPr>
              <w:t>Ольшевский</w:t>
            </w:r>
            <w:proofErr w:type="spellEnd"/>
            <w:r>
              <w:rPr>
                <w:rFonts w:eastAsia="Times New Roman"/>
                <w:i/>
                <w:color w:val="000000"/>
                <w:sz w:val="20"/>
                <w:szCs w:val="20"/>
                <w:lang w:eastAsia="ru-RU"/>
              </w:rPr>
              <w:t xml:space="preserve"> З.Э.</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53-15-86</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19D" w:rsidRDefault="0008119D" w:rsidP="00965897">
      <w:r>
        <w:separator/>
      </w:r>
    </w:p>
  </w:endnote>
  <w:endnote w:type="continuationSeparator" w:id="0">
    <w:p w:rsidR="0008119D" w:rsidRDefault="0008119D" w:rsidP="00965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19D" w:rsidRDefault="0008119D" w:rsidP="00965897">
      <w:r>
        <w:separator/>
      </w:r>
    </w:p>
  </w:footnote>
  <w:footnote w:type="continuationSeparator" w:id="0">
    <w:p w:rsidR="0008119D" w:rsidRDefault="0008119D" w:rsidP="00965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5CC"/>
    <w:rsid w:val="00002B57"/>
    <w:rsid w:val="0008119D"/>
    <w:rsid w:val="000A769C"/>
    <w:rsid w:val="000C608D"/>
    <w:rsid w:val="000D0B10"/>
    <w:rsid w:val="000D7C8B"/>
    <w:rsid w:val="000D7F0A"/>
    <w:rsid w:val="00100A3A"/>
    <w:rsid w:val="00147997"/>
    <w:rsid w:val="001B43CE"/>
    <w:rsid w:val="001E1F9B"/>
    <w:rsid w:val="001F0DA9"/>
    <w:rsid w:val="00225B2F"/>
    <w:rsid w:val="002271B4"/>
    <w:rsid w:val="00231FD0"/>
    <w:rsid w:val="00240CB3"/>
    <w:rsid w:val="0028166F"/>
    <w:rsid w:val="002A3B1D"/>
    <w:rsid w:val="002D6DA3"/>
    <w:rsid w:val="002E27D3"/>
    <w:rsid w:val="002E3FA7"/>
    <w:rsid w:val="003326BA"/>
    <w:rsid w:val="003A70EF"/>
    <w:rsid w:val="003B0A9D"/>
    <w:rsid w:val="003C2DBC"/>
    <w:rsid w:val="003C3DB2"/>
    <w:rsid w:val="003F5952"/>
    <w:rsid w:val="003F619D"/>
    <w:rsid w:val="004147FC"/>
    <w:rsid w:val="00431918"/>
    <w:rsid w:val="0043582E"/>
    <w:rsid w:val="004433BC"/>
    <w:rsid w:val="004441C1"/>
    <w:rsid w:val="00453066"/>
    <w:rsid w:val="00456330"/>
    <w:rsid w:val="00461991"/>
    <w:rsid w:val="004828E2"/>
    <w:rsid w:val="004A4B3A"/>
    <w:rsid w:val="004F31A2"/>
    <w:rsid w:val="004F3958"/>
    <w:rsid w:val="00516B09"/>
    <w:rsid w:val="00516F20"/>
    <w:rsid w:val="00522759"/>
    <w:rsid w:val="00522ABE"/>
    <w:rsid w:val="005271AF"/>
    <w:rsid w:val="00533F52"/>
    <w:rsid w:val="00537C5B"/>
    <w:rsid w:val="00541A4C"/>
    <w:rsid w:val="00550D32"/>
    <w:rsid w:val="00551218"/>
    <w:rsid w:val="005664D2"/>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E3185"/>
    <w:rsid w:val="006E7E05"/>
    <w:rsid w:val="006F252D"/>
    <w:rsid w:val="007128BE"/>
    <w:rsid w:val="00723443"/>
    <w:rsid w:val="00753A28"/>
    <w:rsid w:val="00763017"/>
    <w:rsid w:val="00797FEC"/>
    <w:rsid w:val="007A152A"/>
    <w:rsid w:val="007A3E74"/>
    <w:rsid w:val="007B4683"/>
    <w:rsid w:val="007C01C2"/>
    <w:rsid w:val="007C0F07"/>
    <w:rsid w:val="007D27A6"/>
    <w:rsid w:val="00803DD2"/>
    <w:rsid w:val="0082207B"/>
    <w:rsid w:val="00854FF7"/>
    <w:rsid w:val="008C5BD1"/>
    <w:rsid w:val="009512C9"/>
    <w:rsid w:val="00963FC3"/>
    <w:rsid w:val="00965897"/>
    <w:rsid w:val="0099002B"/>
    <w:rsid w:val="0099119E"/>
    <w:rsid w:val="009E6F12"/>
    <w:rsid w:val="009F6D14"/>
    <w:rsid w:val="00A0323C"/>
    <w:rsid w:val="00A945E7"/>
    <w:rsid w:val="00AC25C8"/>
    <w:rsid w:val="00AC6609"/>
    <w:rsid w:val="00B34F29"/>
    <w:rsid w:val="00BD0720"/>
    <w:rsid w:val="00BF0ACD"/>
    <w:rsid w:val="00BF3BC0"/>
    <w:rsid w:val="00C07626"/>
    <w:rsid w:val="00C375CC"/>
    <w:rsid w:val="00C51635"/>
    <w:rsid w:val="00C84796"/>
    <w:rsid w:val="00CB49A1"/>
    <w:rsid w:val="00CB75F6"/>
    <w:rsid w:val="00CD75D0"/>
    <w:rsid w:val="00D13E17"/>
    <w:rsid w:val="00D14CFB"/>
    <w:rsid w:val="00D16E42"/>
    <w:rsid w:val="00D37A17"/>
    <w:rsid w:val="00D835F8"/>
    <w:rsid w:val="00D90D23"/>
    <w:rsid w:val="00D95856"/>
    <w:rsid w:val="00DA0B91"/>
    <w:rsid w:val="00DB62DA"/>
    <w:rsid w:val="00E2159C"/>
    <w:rsid w:val="00E30D16"/>
    <w:rsid w:val="00E648AF"/>
    <w:rsid w:val="00E65CA7"/>
    <w:rsid w:val="00E7139F"/>
    <w:rsid w:val="00EA7604"/>
    <w:rsid w:val="00F0487F"/>
    <w:rsid w:val="00F87A8E"/>
    <w:rsid w:val="00F9038C"/>
    <w:rsid w:val="00FB33E9"/>
    <w:rsid w:val="00FC36D3"/>
    <w:rsid w:val="00FE225F"/>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gov.by/uploads/files/1.1.7-snjatie.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ii.by/tx.dll?d=244965&amp;a=13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da.gov.by/uploads/files/22.8..doc" TargetMode="External"/><Relationship Id="rId4" Type="http://schemas.openxmlformats.org/officeDocument/2006/relationships/webSettings" Target="webSettings.xml"/><Relationship Id="rId9" Type="http://schemas.openxmlformats.org/officeDocument/2006/relationships/hyperlink" Target="https://lida.by/uploads/files/jagruzka/odno-okno/obrazcy-zayavleniy/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1E2B-EEB9-4606-8DFF-23599F9E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11223</Words>
  <Characters>63976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2022-09-05T09:38:00Z</cp:lastPrinted>
  <dcterms:created xsi:type="dcterms:W3CDTF">2024-03-01T07:28:00Z</dcterms:created>
  <dcterms:modified xsi:type="dcterms:W3CDTF">2024-03-01T08:53:00Z</dcterms:modified>
</cp:coreProperties>
</file>