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C4" w:rsidRDefault="006674A5" w:rsidP="00617757">
      <w:pPr>
        <w:spacing w:line="240" w:lineRule="exact"/>
        <w:jc w:val="center"/>
        <w:rPr>
          <w:rFonts w:eastAsia="Times New Roman"/>
          <w:color w:val="333333"/>
          <w:kern w:val="36"/>
          <w:sz w:val="28"/>
          <w:szCs w:val="28"/>
          <w:lang w:eastAsia="ru-RU"/>
        </w:rPr>
      </w:pPr>
      <w:r w:rsidRPr="00DA46C4">
        <w:rPr>
          <w:rFonts w:eastAsia="Times New Roman"/>
          <w:color w:val="333333"/>
          <w:kern w:val="36"/>
          <w:sz w:val="28"/>
          <w:szCs w:val="28"/>
          <w:lang w:eastAsia="ru-RU"/>
        </w:rPr>
        <w:t xml:space="preserve">Перечень административных процедур, осуществляемых </w:t>
      </w:r>
      <w:r w:rsidR="00892D4C" w:rsidRPr="00DA46C4">
        <w:rPr>
          <w:rFonts w:eastAsia="Times New Roman"/>
          <w:b/>
          <w:color w:val="333333"/>
          <w:kern w:val="36"/>
          <w:sz w:val="28"/>
          <w:szCs w:val="28"/>
          <w:lang w:eastAsia="ru-RU"/>
        </w:rPr>
        <w:t>Гончарским</w:t>
      </w:r>
      <w:r w:rsidRPr="00DA46C4">
        <w:rPr>
          <w:rFonts w:eastAsia="Times New Roman"/>
          <w:color w:val="333333"/>
          <w:kern w:val="36"/>
          <w:sz w:val="28"/>
          <w:szCs w:val="28"/>
          <w:lang w:eastAsia="ru-RU"/>
        </w:rPr>
        <w:t xml:space="preserve"> сельским исполнительным комитетом </w:t>
      </w:r>
    </w:p>
    <w:p w:rsidR="00DA46C4" w:rsidRDefault="006674A5" w:rsidP="00617757">
      <w:pPr>
        <w:spacing w:line="240" w:lineRule="exact"/>
        <w:jc w:val="center"/>
        <w:rPr>
          <w:rFonts w:eastAsia="Times New Roman"/>
          <w:color w:val="333333"/>
          <w:kern w:val="36"/>
          <w:sz w:val="28"/>
          <w:szCs w:val="28"/>
          <w:lang w:eastAsia="ru-RU"/>
        </w:rPr>
      </w:pPr>
      <w:r w:rsidRPr="00DA46C4">
        <w:rPr>
          <w:rFonts w:eastAsia="Times New Roman"/>
          <w:color w:val="333333"/>
          <w:kern w:val="36"/>
          <w:sz w:val="28"/>
          <w:szCs w:val="28"/>
          <w:lang w:eastAsia="ru-RU"/>
        </w:rPr>
        <w:t>по заявлениям граждан в соответствии с Указом Президента Республики Беларусь от 26.04.2010 г. № 200</w:t>
      </w:r>
      <w:r w:rsidR="004147FC" w:rsidRPr="00DA46C4">
        <w:rPr>
          <w:rFonts w:eastAsia="Times New Roman"/>
          <w:color w:val="333333"/>
          <w:kern w:val="36"/>
          <w:sz w:val="28"/>
          <w:szCs w:val="28"/>
          <w:lang w:eastAsia="ru-RU"/>
        </w:rPr>
        <w:t xml:space="preserve"> </w:t>
      </w:r>
    </w:p>
    <w:p w:rsidR="00617757" w:rsidRPr="00DA46C4" w:rsidRDefault="00617757" w:rsidP="00617757">
      <w:pPr>
        <w:spacing w:line="240" w:lineRule="exact"/>
        <w:jc w:val="center"/>
        <w:rPr>
          <w:rFonts w:eastAsia="Times New Roman"/>
          <w:sz w:val="28"/>
          <w:szCs w:val="28"/>
          <w:lang w:eastAsia="ru-RU"/>
        </w:rPr>
      </w:pPr>
      <w:r w:rsidRPr="00DA46C4">
        <w:rPr>
          <w:rFonts w:eastAsia="Times New Roman"/>
          <w:sz w:val="28"/>
          <w:szCs w:val="28"/>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помещения, доли (долей) в праве </w:t>
            </w:r>
            <w:r w:rsidRPr="00BF0ACD">
              <w:rPr>
                <w:sz w:val="20"/>
                <w:szCs w:val="20"/>
              </w:rPr>
              <w:lastRenderedPageBreak/>
              <w:t>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53A28" w:rsidRPr="00BF0ACD" w:rsidRDefault="00892D4C" w:rsidP="00753A28">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00753A28" w:rsidRPr="00BF0ACD">
              <w:rPr>
                <w:rFonts w:eastAsia="Times New Roman"/>
                <w:color w:val="000000"/>
                <w:sz w:val="20"/>
                <w:szCs w:val="20"/>
                <w:lang w:eastAsia="ru-RU"/>
              </w:rPr>
              <w:t xml:space="preserve">., управляющий делами, </w:t>
            </w:r>
          </w:p>
          <w:p w:rsidR="00753A28" w:rsidRPr="00BF0ACD" w:rsidRDefault="00753A28" w:rsidP="00753A28">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892D4C">
              <w:rPr>
                <w:rFonts w:eastAsia="Times New Roman"/>
                <w:color w:val="000000"/>
                <w:sz w:val="20"/>
                <w:szCs w:val="20"/>
                <w:lang w:eastAsia="ru-RU"/>
              </w:rPr>
              <w:t>65-52-80</w:t>
            </w:r>
          </w:p>
          <w:p w:rsidR="00753A28" w:rsidRPr="00BF0ACD" w:rsidRDefault="00753A28" w:rsidP="00753A28">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 xml:space="preserve">Щелина </w:t>
            </w:r>
            <w:r w:rsidR="00892D4C">
              <w:rPr>
                <w:rFonts w:eastAsia="Times New Roman"/>
                <w:i/>
                <w:color w:val="000000"/>
                <w:sz w:val="20"/>
                <w:szCs w:val="20"/>
                <w:lang w:eastAsia="ru-RU"/>
              </w:rPr>
              <w:t xml:space="preserve"> С.А.</w:t>
            </w:r>
            <w:r w:rsidR="00753A28" w:rsidRPr="00BF0ACD">
              <w:rPr>
                <w:rFonts w:eastAsia="Times New Roman"/>
                <w:i/>
                <w:color w:val="000000"/>
                <w:sz w:val="20"/>
                <w:szCs w:val="20"/>
                <w:lang w:eastAsia="ru-RU"/>
              </w:rPr>
              <w:t xml:space="preserve"> старший инспектор, т.</w:t>
            </w:r>
            <w:r w:rsidR="00892D4C">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жилого помещения не </w:t>
            </w:r>
            <w:r w:rsidRPr="00BF0ACD">
              <w:rPr>
                <w:sz w:val="20"/>
                <w:szCs w:val="20"/>
              </w:rPr>
              <w:lastRenderedPageBreak/>
              <w:t>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подпунктом 1.5 пункта 1 </w:t>
            </w:r>
            <w:r w:rsidRPr="00BF0ACD">
              <w:rPr>
                <w:sz w:val="20"/>
                <w:szCs w:val="20"/>
              </w:rPr>
              <w:lastRenderedPageBreak/>
              <w:t>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w:t>
            </w:r>
            <w:r w:rsidRPr="00BF0ACD">
              <w:rPr>
                <w:sz w:val="20"/>
                <w:szCs w:val="20"/>
              </w:rPr>
              <w:lastRenderedPageBreak/>
              <w:t>местным исполнительным</w:t>
            </w:r>
            <w:proofErr w:type="gramEnd"/>
            <w:r w:rsidRPr="00BF0ACD">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w:t>
            </w:r>
            <w:r w:rsidRPr="00BF0ACD">
              <w:lastRenderedPageBreak/>
              <w:t>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0E4550" w:rsidP="0028166F">
            <w:pPr>
              <w:jc w:val="both"/>
              <w:rPr>
                <w:rFonts w:eastAsia="Times New Roman"/>
                <w:color w:val="205891"/>
                <w:sz w:val="20"/>
                <w:szCs w:val="20"/>
                <w:u w:val="single"/>
                <w:lang w:eastAsia="ru-RU"/>
              </w:rPr>
            </w:pPr>
            <w:hyperlink r:id="rId9"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0E4550" w:rsidP="0028166F">
            <w:pPr>
              <w:jc w:val="both"/>
              <w:rPr>
                <w:rFonts w:eastAsia="Times New Roman"/>
                <w:color w:val="3D3D3D"/>
                <w:sz w:val="20"/>
                <w:szCs w:val="20"/>
                <w:lang w:eastAsia="ru-RU"/>
              </w:rPr>
            </w:pPr>
            <w:hyperlink r:id="rId10"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 xml:space="preserve">копия решения суда о расторжении </w:t>
            </w:r>
            <w:r w:rsidRPr="00BF0ACD">
              <w:rPr>
                <w:rFonts w:eastAsia="Times New Roman"/>
                <w:sz w:val="20"/>
                <w:szCs w:val="20"/>
                <w:lang w:eastAsia="ru-RU"/>
              </w:rPr>
              <w:lastRenderedPageBreak/>
              <w:t>брака или свидетельство о 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w:t>
            </w:r>
            <w:r w:rsidRPr="00BF0ACD">
              <w:rPr>
                <w:rFonts w:eastAsia="Times New Roman"/>
                <w:sz w:val="20"/>
                <w:szCs w:val="20"/>
                <w:lang w:eastAsia="ru-RU"/>
              </w:rPr>
              <w:lastRenderedPageBreak/>
              <w:t xml:space="preserve">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lastRenderedPageBreak/>
              <w:t xml:space="preserve">прекращение предоставления безналичных жилищных субсидий – </w:t>
            </w:r>
            <w:r w:rsidRPr="00BF0ACD">
              <w:rPr>
                <w:sz w:val="20"/>
                <w:szCs w:val="20"/>
              </w:rPr>
              <w:lastRenderedPageBreak/>
              <w:t>бессрочно</w:t>
            </w:r>
            <w:r w:rsidRPr="00BF0ACD">
              <w:rPr>
                <w:sz w:val="20"/>
                <w:szCs w:val="20"/>
              </w:rPr>
              <w:br/>
            </w:r>
            <w:r w:rsidRPr="00BF0ACD">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D6DA3" w:rsidRPr="00BF0ACD" w:rsidRDefault="00DA46C4" w:rsidP="00DA46C4">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Щелина</w:t>
            </w:r>
            <w:r w:rsidR="00892D4C">
              <w:rPr>
                <w:rFonts w:eastAsia="Times New Roman"/>
                <w:i/>
                <w:color w:val="000000"/>
                <w:sz w:val="20"/>
                <w:szCs w:val="20"/>
                <w:lang w:eastAsia="ru-RU"/>
              </w:rPr>
              <w:t xml:space="preserve"> С.А.</w:t>
            </w:r>
            <w:r w:rsidR="00892D4C" w:rsidRPr="00BF0ACD">
              <w:rPr>
                <w:rFonts w:eastAsia="Times New Roman"/>
                <w:i/>
                <w:color w:val="000000"/>
                <w:sz w:val="20"/>
                <w:szCs w:val="20"/>
                <w:lang w:eastAsia="ru-RU"/>
              </w:rPr>
              <w:t xml:space="preserve"> старший инспектор, т.</w:t>
            </w:r>
            <w:r w:rsidR="00892D4C">
              <w:rPr>
                <w:rFonts w:eastAsia="Times New Roman"/>
                <w:i/>
                <w:color w:val="000000"/>
                <w:sz w:val="20"/>
                <w:szCs w:val="20"/>
                <w:lang w:eastAsia="ru-RU"/>
              </w:rPr>
              <w:t>65-52-80</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t>1.3.2. о занимаемой в данном населенном пункте жилом помещении</w:t>
            </w:r>
            <w:r w:rsidR="00F767DE">
              <w:rPr>
                <w:rFonts w:eastAsia="Times New Roman"/>
                <w:color w:val="000000"/>
                <w:sz w:val="20"/>
                <w:szCs w:val="20"/>
                <w:lang w:eastAsia="ru-RU"/>
              </w:rPr>
              <w:t>, месте жительства</w:t>
            </w:r>
            <w:r w:rsidRPr="00BF0ACD">
              <w:rPr>
                <w:rFonts w:eastAsia="Times New Roman"/>
                <w:color w:val="000000"/>
                <w:sz w:val="20"/>
                <w:szCs w:val="20"/>
                <w:lang w:eastAsia="ru-RU"/>
              </w:rPr>
              <w:t xml:space="preserve"> и составе семьи</w:t>
            </w:r>
            <w:proofErr w:type="gramEnd"/>
          </w:p>
        </w:tc>
        <w:tc>
          <w:tcPr>
            <w:tcW w:w="3119" w:type="dxa"/>
          </w:tcPr>
          <w:p w:rsidR="002D6DA3" w:rsidRPr="00BF0ACD" w:rsidRDefault="002D6DA3" w:rsidP="00F767DE">
            <w:pPr>
              <w:pStyle w:val="table10"/>
              <w:jc w:val="both"/>
              <w:rPr>
                <w:color w:val="000000"/>
              </w:rPr>
            </w:pPr>
            <w:r w:rsidRPr="00BF0ACD">
              <w:t>паспорт или иной документ, удостоверяющий личность</w:t>
            </w:r>
            <w:r w:rsidRPr="00BF0ACD">
              <w:br/>
            </w:r>
            <w:r w:rsidRPr="00BF0ACD">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1.3.6. для перерасчета платы за некоторые виды коммунальных услуг, возмещение расходов </w:t>
            </w:r>
            <w:r w:rsidRPr="00BF0ACD">
              <w:rPr>
                <w:sz w:val="20"/>
                <w:szCs w:val="20"/>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lastRenderedPageBreak/>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F767DE">
            <w:pPr>
              <w:spacing w:before="100" w:beforeAutospacing="1" w:after="100" w:afterAutospacing="1"/>
              <w:jc w:val="both"/>
              <w:rPr>
                <w:sz w:val="20"/>
                <w:szCs w:val="20"/>
              </w:rPr>
            </w:pPr>
            <w:proofErr w:type="gramStart"/>
            <w:r w:rsidRPr="00BF0ACD">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1.8. Регистрация договора найма (аренды) жилого помещения частного жилищного фонда и дополнительных соглашений к </w:t>
            </w:r>
            <w:r w:rsidRPr="00BF0ACD">
              <w:rPr>
                <w:sz w:val="20"/>
                <w:szCs w:val="20"/>
              </w:rPr>
              <w:lastRenderedPageBreak/>
              <w:t>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lastRenderedPageBreak/>
              <w:t xml:space="preserve">заявление, подписанное собственником жилого помещения частного жилищного фонда и участниками общей долевой </w:t>
            </w:r>
            <w:r w:rsidRPr="00BF0ACD">
              <w:rPr>
                <w:rFonts w:eastAsiaTheme="minorEastAsia"/>
                <w:sz w:val="20"/>
                <w:szCs w:val="20"/>
                <w:lang w:eastAsia="ru-RU"/>
              </w:rPr>
              <w:lastRenderedPageBreak/>
              <w:t>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три экземпляра договора найма (аренды) или дополнительного соглашения к нему</w:t>
            </w:r>
            <w:proofErr w:type="gramEnd"/>
          </w:p>
          <w:p w:rsidR="002D6DA3" w:rsidRPr="00BF0ACD" w:rsidRDefault="002D6DA3" w:rsidP="00F767DE">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w:t>
            </w:r>
            <w:r w:rsidRPr="00BF0ACD">
              <w:rPr>
                <w:sz w:val="20"/>
                <w:szCs w:val="20"/>
              </w:rPr>
              <w:lastRenderedPageBreak/>
              <w:t>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w:t>
            </w:r>
            <w:r w:rsidRPr="00BF0ACD">
              <w:rPr>
                <w:rFonts w:eastAsia="Times New Roman"/>
                <w:sz w:val="20"/>
                <w:szCs w:val="20"/>
                <w:lang w:eastAsia="ru-RU"/>
              </w:rPr>
              <w:lastRenderedPageBreak/>
              <w:t>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28166F" w:rsidRDefault="00240CB3" w:rsidP="00F767DE">
            <w:pPr>
              <w:spacing w:before="100" w:beforeAutospacing="1" w:after="100" w:afterAutospacing="1"/>
              <w:jc w:val="both"/>
              <w:rPr>
                <w:sz w:val="20"/>
                <w:szCs w:val="20"/>
              </w:rPr>
            </w:pPr>
            <w:r w:rsidRPr="0028166F">
              <w:rPr>
                <w:sz w:val="20"/>
                <w:szCs w:val="20"/>
              </w:rPr>
              <w:t>2.24. Выдача справки о необеспеченности ребенка в текущем году путевкой в лагерь с круглосуточным пребыванием</w:t>
            </w:r>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lastRenderedPageBreak/>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lastRenderedPageBreak/>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F767DE" w:rsidP="00F767DE">
            <w:pPr>
              <w:pStyle w:val="table10"/>
              <w:spacing w:before="120"/>
            </w:pPr>
            <w:r>
              <w:t>3 рабочих</w:t>
            </w:r>
            <w:r w:rsidR="00240CB3" w:rsidRPr="00BF0ACD">
              <w:t xml:space="preserve"> дн</w:t>
            </w:r>
            <w:r>
              <w:t>я</w:t>
            </w:r>
            <w:r w:rsidR="00240CB3" w:rsidRPr="00BF0ACD">
              <w:t xml:space="preserve">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 xml:space="preserve">медицинская справка о рождении </w:t>
            </w:r>
            <w:r w:rsidRPr="00BF0ACD">
              <w:rPr>
                <w:sz w:val="20"/>
                <w:szCs w:val="20"/>
              </w:rPr>
              <w:lastRenderedPageBreak/>
              <w:t>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w:t>
            </w:r>
            <w:r w:rsidRPr="00BF0ACD">
              <w:rPr>
                <w:sz w:val="20"/>
                <w:szCs w:val="20"/>
              </w:rPr>
              <w:lastRenderedPageBreak/>
              <w:t>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F767DE" w:rsidRDefault="00F767DE" w:rsidP="002E27D3">
            <w:pPr>
              <w:spacing w:before="100" w:beforeAutospacing="1" w:after="100" w:afterAutospacing="1"/>
              <w:jc w:val="both"/>
              <w:rPr>
                <w:rFonts w:eastAsia="Times New Roman"/>
                <w:color w:val="000000"/>
                <w:sz w:val="20"/>
                <w:szCs w:val="20"/>
                <w:lang w:eastAsia="ru-RU"/>
              </w:rPr>
            </w:pPr>
            <w:proofErr w:type="gramStart"/>
            <w:r w:rsidRPr="00F767DE">
              <w:rPr>
                <w:sz w:val="20"/>
                <w:szCs w:val="20"/>
              </w:rPr>
              <w:t>совместное заявление лиц, вступающих в брак</w:t>
            </w:r>
            <w:r w:rsidRPr="00F767DE">
              <w:rPr>
                <w:sz w:val="20"/>
                <w:szCs w:val="20"/>
              </w:rPr>
              <w:br/>
            </w:r>
            <w:r w:rsidRPr="00F767DE">
              <w:rPr>
                <w:sz w:val="20"/>
                <w:szCs w:val="20"/>
              </w:rPr>
              <w:br/>
              <w:t>паспорта или иные документы, удостоверяющие личность лиц, вступающих в брак</w:t>
            </w:r>
            <w:r w:rsidRPr="00F767DE">
              <w:rPr>
                <w:sz w:val="20"/>
                <w:szCs w:val="20"/>
              </w:rPr>
              <w:br/>
            </w:r>
            <w:r w:rsidRPr="00F767DE">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767DE">
              <w:rPr>
                <w:sz w:val="20"/>
                <w:szCs w:val="20"/>
              </w:rPr>
              <w:br/>
            </w:r>
            <w:r w:rsidRPr="00F767DE">
              <w:rPr>
                <w:sz w:val="20"/>
                <w:szCs w:val="20"/>
              </w:rPr>
              <w:br/>
              <w:t>заявление лиц, вступающих в брак, о сокращении</w:t>
            </w:r>
            <w:proofErr w:type="gramEnd"/>
            <w:r w:rsidRPr="00F767DE">
              <w:rPr>
                <w:sz w:val="20"/>
                <w:szCs w:val="20"/>
              </w:rPr>
              <w:t xml:space="preserve"> </w:t>
            </w:r>
            <w:proofErr w:type="gramStart"/>
            <w:r w:rsidRPr="00F767DE">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767DE">
              <w:rPr>
                <w:sz w:val="20"/>
                <w:szCs w:val="20"/>
              </w:rPr>
              <w:br/>
            </w:r>
            <w:r w:rsidRPr="00F767DE">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767DE">
              <w:rPr>
                <w:sz w:val="20"/>
                <w:szCs w:val="20"/>
              </w:rPr>
              <w:br/>
            </w:r>
            <w:r w:rsidRPr="00F767DE">
              <w:rPr>
                <w:sz w:val="20"/>
                <w:szCs w:val="20"/>
              </w:rPr>
              <w:br/>
              <w:t>копия</w:t>
            </w:r>
            <w:proofErr w:type="gramEnd"/>
            <w:r w:rsidRPr="00F767DE">
              <w:rPr>
                <w:sz w:val="20"/>
                <w:szCs w:val="20"/>
              </w:rPr>
              <w:t xml:space="preserve"> </w:t>
            </w:r>
            <w:proofErr w:type="gramStart"/>
            <w:r w:rsidRPr="00F767DE">
              <w:rPr>
                <w:sz w:val="20"/>
                <w:szCs w:val="2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767DE">
              <w:rPr>
                <w:sz w:val="20"/>
                <w:szCs w:val="20"/>
              </w:rPr>
              <w:br/>
            </w:r>
            <w:r w:rsidRPr="00F767DE">
              <w:rPr>
                <w:sz w:val="20"/>
                <w:szCs w:val="20"/>
              </w:rPr>
              <w:br/>
            </w:r>
            <w:r w:rsidRPr="00F767DE">
              <w:rPr>
                <w:sz w:val="20"/>
                <w:szCs w:val="20"/>
              </w:rPr>
              <w:lastRenderedPageBreak/>
              <w:t>документ, подтверждающий внесение платы</w:t>
            </w:r>
            <w:r w:rsidRPr="00F767DE">
              <w:rPr>
                <w:sz w:val="20"/>
                <w:szCs w:val="20"/>
              </w:rPr>
              <w:br/>
            </w:r>
            <w:r w:rsidRPr="00F767DE">
              <w:rPr>
                <w:sz w:val="20"/>
                <w:szCs w:val="20"/>
              </w:rPr>
              <w:br/>
              <w:t>помимо указанных документов лицами, вступающими в брак, представляются:</w:t>
            </w:r>
            <w:r w:rsidRPr="00F767DE">
              <w:rPr>
                <w:sz w:val="20"/>
                <w:szCs w:val="20"/>
              </w:rPr>
              <w:br/>
            </w:r>
            <w:r w:rsidRPr="00F767DE">
              <w:rPr>
                <w:sz w:val="20"/>
                <w:szCs w:val="20"/>
              </w:rPr>
              <w:br/>
              <w:t>гражданами Республики Беларусь:</w:t>
            </w:r>
            <w:r w:rsidRPr="00F767DE">
              <w:rPr>
                <w:sz w:val="20"/>
                <w:szCs w:val="20"/>
              </w:rPr>
              <w:br/>
            </w:r>
            <w:r w:rsidRPr="00F767DE">
              <w:rPr>
                <w:sz w:val="20"/>
                <w:szCs w:val="2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767DE">
              <w:rPr>
                <w:sz w:val="20"/>
                <w:szCs w:val="20"/>
              </w:rPr>
              <w:t xml:space="preserve"> </w:t>
            </w:r>
            <w:proofErr w:type="gramStart"/>
            <w:r w:rsidRPr="00F767DE">
              <w:rPr>
                <w:sz w:val="20"/>
                <w:szCs w:val="20"/>
              </w:rPr>
              <w:t>Республики Беларусь</w:t>
            </w:r>
            <w:r w:rsidRPr="00F767DE">
              <w:rPr>
                <w:sz w:val="20"/>
                <w:szCs w:val="20"/>
              </w:rPr>
              <w:br/>
            </w:r>
            <w:r w:rsidRPr="00F767DE">
              <w:rPr>
                <w:sz w:val="20"/>
                <w:szCs w:val="2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767DE">
              <w:rPr>
                <w:sz w:val="20"/>
                <w:szCs w:val="20"/>
              </w:rPr>
              <w:br/>
            </w:r>
            <w:r w:rsidRPr="00F767DE">
              <w:rPr>
                <w:sz w:val="20"/>
                <w:szCs w:val="2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767DE">
              <w:rPr>
                <w:sz w:val="20"/>
                <w:szCs w:val="20"/>
              </w:rPr>
              <w:br/>
            </w:r>
            <w:r w:rsidRPr="00F767DE">
              <w:rPr>
                <w:sz w:val="20"/>
                <w:szCs w:val="20"/>
              </w:rPr>
              <w:br/>
              <w:t>иностранными гражданами и лицами без гражданства (за исключением иностранных граждан и лиц без гражданства, которым</w:t>
            </w:r>
            <w:proofErr w:type="gramEnd"/>
            <w:r w:rsidRPr="00F767DE">
              <w:rPr>
                <w:sz w:val="20"/>
                <w:szCs w:val="20"/>
              </w:rPr>
              <w:t xml:space="preserve"> </w:t>
            </w:r>
            <w:proofErr w:type="gramStart"/>
            <w:r w:rsidRPr="00F767DE">
              <w:rPr>
                <w:sz w:val="20"/>
                <w:szCs w:val="20"/>
              </w:rPr>
              <w:t>предоставлены статус беженца, дополнительная защита или убежище в Республике Беларусь):</w:t>
            </w:r>
            <w:r w:rsidRPr="00F767DE">
              <w:rPr>
                <w:sz w:val="20"/>
                <w:szCs w:val="20"/>
              </w:rPr>
              <w:br/>
            </w:r>
            <w:r w:rsidRPr="00F767DE">
              <w:rPr>
                <w:sz w:val="20"/>
                <w:szCs w:val="2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w:t>
            </w:r>
            <w:r w:rsidRPr="00F767DE">
              <w:rPr>
                <w:sz w:val="20"/>
                <w:szCs w:val="20"/>
              </w:rPr>
              <w:lastRenderedPageBreak/>
              <w:t xml:space="preserve">данного документа – 6 месяцев) </w:t>
            </w:r>
            <w:r w:rsidRPr="00F767DE">
              <w:rPr>
                <w:sz w:val="20"/>
                <w:szCs w:val="20"/>
              </w:rPr>
              <w:br/>
            </w:r>
            <w:r w:rsidRPr="00F767DE">
              <w:rPr>
                <w:sz w:val="20"/>
                <w:szCs w:val="2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767DE">
              <w:rPr>
                <w:sz w:val="20"/>
                <w:szCs w:val="20"/>
              </w:rPr>
              <w:t xml:space="preserve"> </w:t>
            </w:r>
            <w:proofErr w:type="gramStart"/>
            <w:r w:rsidRPr="00F767DE">
              <w:rPr>
                <w:sz w:val="20"/>
                <w:szCs w:val="20"/>
              </w:rPr>
              <w:t>государства гражданской принадлежности (срок действия данного документа – 6 месяцев)</w:t>
            </w:r>
            <w:r w:rsidRPr="00F767DE">
              <w:rPr>
                <w:sz w:val="20"/>
                <w:szCs w:val="20"/>
              </w:rPr>
              <w:br/>
            </w:r>
            <w:r w:rsidRPr="00F767DE">
              <w:rPr>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767DE">
              <w:rPr>
                <w:sz w:val="20"/>
                <w:szCs w:val="20"/>
              </w:rPr>
              <w:br/>
            </w:r>
            <w:r w:rsidRPr="00F767DE">
              <w:rPr>
                <w:sz w:val="20"/>
                <w:szCs w:val="2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767DE">
              <w:rPr>
                <w:sz w:val="20"/>
                <w:szCs w:val="20"/>
              </w:rPr>
              <w:br/>
            </w:r>
            <w:r w:rsidRPr="00F767DE">
              <w:rPr>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767DE">
              <w:rPr>
                <w:sz w:val="20"/>
                <w:szCs w:val="20"/>
              </w:rPr>
              <w:t xml:space="preserve"> документов, выданных органом загса Республики Беларусь), – в случае прекращения брака</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lastRenderedPageBreak/>
              <w:br/>
              <w:t>свидетельство о рождении 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w:t>
            </w:r>
            <w:r w:rsidRPr="00BF0ACD">
              <w:rPr>
                <w:sz w:val="20"/>
                <w:szCs w:val="20"/>
              </w:rPr>
              <w:lastRenderedPageBreak/>
              <w:t>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умершего (при их наличии) и </w:t>
            </w:r>
            <w:r w:rsidRPr="00BF0ACD">
              <w:rPr>
                <w:sz w:val="20"/>
                <w:szCs w:val="20"/>
              </w:rPr>
              <w:lastRenderedPageBreak/>
              <w:t>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в день подачи заявления, а в случае запроса документов и (или) сведений от других </w:t>
            </w:r>
            <w:r w:rsidRPr="00BF0ACD">
              <w:rPr>
                <w:sz w:val="20"/>
                <w:szCs w:val="20"/>
              </w:rPr>
              <w:lastRenderedPageBreak/>
              <w:t>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DA46C4" w:rsidP="00892D4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F767DE" w:rsidRPr="002E27D3" w:rsidTr="00F767DE">
        <w:trPr>
          <w:tblCellSpacing w:w="0" w:type="dxa"/>
        </w:trPr>
        <w:tc>
          <w:tcPr>
            <w:tcW w:w="16018" w:type="dxa"/>
            <w:gridSpan w:val="7"/>
          </w:tcPr>
          <w:p w:rsidR="00F767DE" w:rsidRPr="00F767DE" w:rsidRDefault="00F767DE" w:rsidP="00F767DE">
            <w:pPr>
              <w:spacing w:before="100" w:beforeAutospacing="1"/>
              <w:jc w:val="center"/>
              <w:rPr>
                <w:rFonts w:eastAsia="Times New Roman"/>
                <w:b/>
                <w:color w:val="000000"/>
                <w:sz w:val="20"/>
                <w:szCs w:val="20"/>
                <w:lang w:eastAsia="ru-RU"/>
              </w:rPr>
            </w:pPr>
            <w:r w:rsidRPr="00F767DE">
              <w:rPr>
                <w:b/>
                <w:sz w:val="20"/>
                <w:szCs w:val="20"/>
              </w:rPr>
              <w:lastRenderedPageBreak/>
              <w:t>ОБРАЗОВАНИЕ</w:t>
            </w:r>
          </w:p>
        </w:tc>
      </w:tr>
      <w:tr w:rsidR="00611FCD" w:rsidRPr="002E27D3" w:rsidTr="004147FC">
        <w:trPr>
          <w:tblCellSpacing w:w="0" w:type="dxa"/>
        </w:trPr>
        <w:tc>
          <w:tcPr>
            <w:tcW w:w="2835" w:type="dxa"/>
          </w:tcPr>
          <w:p w:rsidR="00611FCD" w:rsidRDefault="00611FCD" w:rsidP="00F767DE">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3119" w:type="dxa"/>
          </w:tcPr>
          <w:p w:rsidR="00611FCD" w:rsidRDefault="00611FCD" w:rsidP="00611FCD">
            <w:pPr>
              <w:pStyle w:val="table10"/>
              <w:spacing w:before="120"/>
              <w:jc w:val="both"/>
            </w:pPr>
            <w:proofErr w:type="gramStart"/>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693" w:type="dxa"/>
          </w:tcPr>
          <w:p w:rsidR="00611FCD" w:rsidRPr="00BF0ACD" w:rsidRDefault="00611FCD" w:rsidP="002E27D3">
            <w:pPr>
              <w:spacing w:before="100" w:beforeAutospacing="1" w:after="100" w:afterAutospacing="1"/>
              <w:jc w:val="both"/>
              <w:rPr>
                <w:rFonts w:eastAsia="Times New Roman"/>
                <w:bCs/>
                <w:color w:val="000000"/>
                <w:sz w:val="20"/>
                <w:szCs w:val="20"/>
                <w:lang w:eastAsia="ru-RU"/>
              </w:rPr>
            </w:pPr>
          </w:p>
        </w:tc>
        <w:tc>
          <w:tcPr>
            <w:tcW w:w="1418" w:type="dxa"/>
          </w:tcPr>
          <w:p w:rsidR="00611FCD" w:rsidRDefault="00611FCD" w:rsidP="00892D4C">
            <w:pPr>
              <w:pStyle w:val="table10"/>
              <w:spacing w:before="120"/>
            </w:pPr>
            <w:r>
              <w:t xml:space="preserve">бесплатно </w:t>
            </w:r>
          </w:p>
        </w:tc>
        <w:tc>
          <w:tcPr>
            <w:tcW w:w="1701" w:type="dxa"/>
          </w:tcPr>
          <w:p w:rsidR="00611FCD" w:rsidRDefault="00611FCD" w:rsidP="00892D4C">
            <w:pPr>
              <w:pStyle w:val="table10"/>
              <w:spacing w:before="120"/>
            </w:pPr>
            <w:r>
              <w:t>1 рабочий день</w:t>
            </w:r>
          </w:p>
        </w:tc>
        <w:tc>
          <w:tcPr>
            <w:tcW w:w="1842" w:type="dxa"/>
          </w:tcPr>
          <w:p w:rsidR="00611FCD" w:rsidRDefault="00611FCD" w:rsidP="00892D4C">
            <w:pPr>
              <w:pStyle w:val="table10"/>
              <w:spacing w:before="120"/>
            </w:pPr>
            <w:r>
              <w:t>до получения направления в учреждение образования</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611FCD" w:rsidRPr="00BF0ACD" w:rsidRDefault="00DA46C4" w:rsidP="00892D4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611FCD" w:rsidRPr="002E27D3" w:rsidTr="004147FC">
        <w:trPr>
          <w:tblCellSpacing w:w="0" w:type="dxa"/>
        </w:trPr>
        <w:tc>
          <w:tcPr>
            <w:tcW w:w="2835" w:type="dxa"/>
          </w:tcPr>
          <w:p w:rsidR="00611FCD" w:rsidRDefault="00611FCD" w:rsidP="00F767DE">
            <w:pPr>
              <w:pStyle w:val="article"/>
              <w:spacing w:before="120" w:after="100"/>
              <w:ind w:left="0" w:firstLine="0"/>
              <w:rPr>
                <w:b w:val="0"/>
                <w:sz w:val="20"/>
                <w:szCs w:val="20"/>
              </w:rPr>
            </w:pPr>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119" w:type="dxa"/>
          </w:tcPr>
          <w:p w:rsidR="00611FCD" w:rsidRDefault="00611FCD" w:rsidP="00611FCD">
            <w:pPr>
              <w:pStyle w:val="table10"/>
              <w:spacing w:before="120"/>
              <w:jc w:val="both"/>
            </w:pPr>
            <w:proofErr w:type="gramStart"/>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w:t>
            </w:r>
            <w:proofErr w:type="gramEnd"/>
            <w:r>
              <w:t xml:space="preserve"> государственный санаторный </w:t>
            </w:r>
            <w:proofErr w:type="gramStart"/>
            <w:r>
              <w:t>ясли-сад</w:t>
            </w:r>
            <w:proofErr w:type="gramEnd"/>
            <w:r>
              <w:t xml:space="preserve">, государственный санаторный детский сад, санаторную группу государственного учреждения </w:t>
            </w:r>
            <w:r>
              <w:lastRenderedPageBreak/>
              <w:t>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693" w:type="dxa"/>
          </w:tcPr>
          <w:p w:rsidR="00611FCD" w:rsidRPr="00BF0ACD" w:rsidRDefault="00611FCD" w:rsidP="002E27D3">
            <w:pPr>
              <w:spacing w:before="100" w:beforeAutospacing="1" w:after="100" w:afterAutospacing="1"/>
              <w:jc w:val="both"/>
              <w:rPr>
                <w:rFonts w:eastAsia="Times New Roman"/>
                <w:bCs/>
                <w:color w:val="000000"/>
                <w:sz w:val="20"/>
                <w:szCs w:val="20"/>
                <w:lang w:eastAsia="ru-RU"/>
              </w:rPr>
            </w:pPr>
          </w:p>
        </w:tc>
        <w:tc>
          <w:tcPr>
            <w:tcW w:w="1418" w:type="dxa"/>
          </w:tcPr>
          <w:p w:rsidR="00611FCD" w:rsidRDefault="00611FCD" w:rsidP="00892D4C">
            <w:pPr>
              <w:pStyle w:val="table10"/>
              <w:spacing w:before="120"/>
            </w:pPr>
            <w:r>
              <w:t>бесплатно</w:t>
            </w:r>
          </w:p>
        </w:tc>
        <w:tc>
          <w:tcPr>
            <w:tcW w:w="1701" w:type="dxa"/>
          </w:tcPr>
          <w:p w:rsidR="00611FCD" w:rsidRDefault="00611FCD" w:rsidP="00892D4C">
            <w:pPr>
              <w:pStyle w:val="table10"/>
              <w:spacing w:before="120"/>
            </w:pPr>
            <w:r>
              <w:t>3 рабочих дня</w:t>
            </w:r>
          </w:p>
        </w:tc>
        <w:tc>
          <w:tcPr>
            <w:tcW w:w="1842" w:type="dxa"/>
          </w:tcPr>
          <w:p w:rsidR="00611FCD" w:rsidRDefault="00611FCD" w:rsidP="00892D4C">
            <w:pPr>
              <w:pStyle w:val="table10"/>
              <w:spacing w:before="120"/>
            </w:pPr>
            <w:r>
              <w:t>15 дней</w:t>
            </w:r>
          </w:p>
        </w:tc>
        <w:tc>
          <w:tcPr>
            <w:tcW w:w="2410" w:type="dxa"/>
          </w:tcPr>
          <w:p w:rsidR="00892D4C" w:rsidRPr="00BF0ACD" w:rsidRDefault="00892D4C" w:rsidP="00892D4C">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892D4C" w:rsidRPr="00BF0ACD" w:rsidRDefault="00892D4C" w:rsidP="00892D4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892D4C" w:rsidRPr="00BF0ACD" w:rsidRDefault="00892D4C" w:rsidP="00892D4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611FCD" w:rsidRPr="00BF0ACD" w:rsidRDefault="00DA46C4" w:rsidP="00892D4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611FCD" w:rsidRPr="002E27D3" w:rsidTr="004441C1">
        <w:trPr>
          <w:tblCellSpacing w:w="0" w:type="dxa"/>
        </w:trPr>
        <w:tc>
          <w:tcPr>
            <w:tcW w:w="16018" w:type="dxa"/>
            <w:gridSpan w:val="7"/>
          </w:tcPr>
          <w:p w:rsidR="00611FCD" w:rsidRPr="00BF0ACD" w:rsidRDefault="00611FCD" w:rsidP="000C608D">
            <w:pPr>
              <w:spacing w:before="100" w:beforeAutospacing="1"/>
              <w:jc w:val="center"/>
              <w:rPr>
                <w:rFonts w:eastAsia="Times New Roman"/>
                <w:b/>
                <w:color w:val="000000"/>
                <w:sz w:val="20"/>
                <w:szCs w:val="20"/>
                <w:lang w:eastAsia="ru-RU"/>
              </w:rPr>
            </w:pPr>
            <w:r w:rsidRPr="00BF0ACD">
              <w:rPr>
                <w:b/>
                <w:sz w:val="20"/>
                <w:szCs w:val="20"/>
              </w:rPr>
              <w:lastRenderedPageBreak/>
              <w:t>ДОКУМЕНТИРОВАНИЕ НАСЕЛЕНИЯ РЕСПУБЛИКИ БЕЛАРУСЬ</w:t>
            </w:r>
          </w:p>
        </w:tc>
      </w:tr>
      <w:tr w:rsidR="00611FCD" w:rsidRPr="002E27D3" w:rsidTr="0099119E">
        <w:trPr>
          <w:tblCellSpacing w:w="0" w:type="dxa"/>
        </w:trPr>
        <w:tc>
          <w:tcPr>
            <w:tcW w:w="16018" w:type="dxa"/>
            <w:gridSpan w:val="7"/>
          </w:tcPr>
          <w:p w:rsidR="00611FCD" w:rsidRPr="00BF0ACD" w:rsidRDefault="00611FCD"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611FCD" w:rsidRPr="002E27D3" w:rsidTr="004147FC">
        <w:trPr>
          <w:tblCellSpacing w:w="0" w:type="dxa"/>
        </w:trPr>
        <w:tc>
          <w:tcPr>
            <w:tcW w:w="2835" w:type="dxa"/>
          </w:tcPr>
          <w:p w:rsidR="00611FCD" w:rsidRPr="00BF0ACD" w:rsidRDefault="00611FCD" w:rsidP="002E27D3">
            <w:pPr>
              <w:pStyle w:val="a3"/>
              <w:jc w:val="both"/>
              <w:rPr>
                <w:sz w:val="20"/>
                <w:szCs w:val="20"/>
              </w:rPr>
            </w:pPr>
            <w:r w:rsidRPr="00BF0ACD">
              <w:rPr>
                <w:sz w:val="20"/>
                <w:szCs w:val="20"/>
              </w:rPr>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611FCD" w:rsidRPr="00BF0ACD" w:rsidRDefault="00611FCD"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 xml:space="preserve">документы, необходимые для регистрации по месту жительства, указанные в пункте 13.1 настоящего перечня (для граждан, постоянно проживающих </w:t>
            </w:r>
            <w:r w:rsidRPr="00BF0ACD">
              <w:rPr>
                <w:rFonts w:eastAsia="Times New Roman"/>
                <w:sz w:val="20"/>
                <w:szCs w:val="20"/>
                <w:lang w:eastAsia="ru-RU"/>
              </w:rPr>
              <w:lastRenderedPageBreak/>
              <w:t>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611FCD" w:rsidRPr="00BF0ACD" w:rsidRDefault="00611FCD" w:rsidP="002E27D3">
            <w:pPr>
              <w:spacing w:before="100" w:beforeAutospacing="1" w:after="100" w:afterAutospacing="1"/>
              <w:jc w:val="both"/>
              <w:rPr>
                <w:sz w:val="20"/>
                <w:szCs w:val="20"/>
              </w:rPr>
            </w:pPr>
          </w:p>
        </w:tc>
        <w:tc>
          <w:tcPr>
            <w:tcW w:w="1418" w:type="dxa"/>
          </w:tcPr>
          <w:p w:rsidR="00611FCD" w:rsidRPr="00BF0ACD" w:rsidRDefault="00611FCD"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 xml:space="preserve">2 базовые величины – дополнительно за выдачу паспорта в срочном порядке в </w:t>
            </w:r>
            <w:r w:rsidRPr="00BF0ACD">
              <w:rPr>
                <w:sz w:val="20"/>
                <w:szCs w:val="20"/>
              </w:rPr>
              <w:lastRenderedPageBreak/>
              <w:t>подразделениях по гражданству и миграции, расположенных в г. Минске и областных центрах</w:t>
            </w:r>
            <w:proofErr w:type="gramEnd"/>
          </w:p>
        </w:tc>
        <w:tc>
          <w:tcPr>
            <w:tcW w:w="1701" w:type="dxa"/>
          </w:tcPr>
          <w:p w:rsidR="00611FCD" w:rsidRPr="00BF0ACD" w:rsidRDefault="00611FCD"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 xml:space="preserve">15 дней со дня подачи заявления – в случае выдачи </w:t>
            </w:r>
            <w:r w:rsidRPr="00BF0ACD">
              <w:rPr>
                <w:rFonts w:eastAsia="Times New Roman"/>
                <w:sz w:val="20"/>
                <w:szCs w:val="20"/>
                <w:lang w:eastAsia="ru-RU"/>
              </w:rPr>
              <w:lastRenderedPageBreak/>
              <w:t>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FCD" w:rsidRPr="00BF0ACD" w:rsidRDefault="00611FCD" w:rsidP="002E27D3">
            <w:pPr>
              <w:spacing w:before="120"/>
              <w:jc w:val="both"/>
              <w:rPr>
                <w:sz w:val="20"/>
                <w:szCs w:val="20"/>
              </w:rPr>
            </w:pPr>
          </w:p>
        </w:tc>
        <w:tc>
          <w:tcPr>
            <w:tcW w:w="1842"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lastRenderedPageBreak/>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611FCD" w:rsidRPr="00BF0ACD" w:rsidRDefault="00611FCD" w:rsidP="002E27D3">
            <w:pPr>
              <w:spacing w:before="100" w:beforeAutospacing="1" w:after="100" w:afterAutospacing="1"/>
              <w:jc w:val="both"/>
              <w:rPr>
                <w:sz w:val="20"/>
                <w:szCs w:val="20"/>
              </w:rPr>
            </w:pPr>
          </w:p>
        </w:tc>
        <w:tc>
          <w:tcPr>
            <w:tcW w:w="2410" w:type="dxa"/>
          </w:tcPr>
          <w:p w:rsidR="00611FCD" w:rsidRPr="00BF0ACD" w:rsidRDefault="00892D4C" w:rsidP="002E27D3">
            <w:pPr>
              <w:jc w:val="both"/>
              <w:rPr>
                <w:rFonts w:eastAsia="Times New Roman"/>
                <w:color w:val="000000"/>
                <w:sz w:val="20"/>
                <w:szCs w:val="20"/>
                <w:lang w:eastAsia="ru-RU"/>
              </w:rPr>
            </w:pPr>
            <w:r>
              <w:rPr>
                <w:rFonts w:eastAsia="Times New Roman"/>
                <w:color w:val="000000"/>
                <w:sz w:val="20"/>
                <w:szCs w:val="20"/>
                <w:lang w:eastAsia="ru-RU"/>
              </w:rPr>
              <w:t>Щелина С.А.</w:t>
            </w:r>
            <w:r w:rsidR="00611FCD" w:rsidRPr="00BF0ACD">
              <w:rPr>
                <w:rFonts w:eastAsia="Times New Roman"/>
                <w:i/>
                <w:color w:val="000000"/>
                <w:sz w:val="20"/>
                <w:szCs w:val="20"/>
                <w:lang w:eastAsia="ru-RU"/>
              </w:rPr>
              <w:t xml:space="preserve"> </w:t>
            </w:r>
            <w:r w:rsidR="00611FCD"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611FCD" w:rsidRPr="00BF0ACD" w:rsidRDefault="00611FCD"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611FCD" w:rsidRPr="00BF0ACD" w:rsidRDefault="00EA79C5" w:rsidP="002E27D3">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00611FCD" w:rsidRPr="00BF0ACD">
              <w:rPr>
                <w:rFonts w:eastAsia="Times New Roman"/>
                <w:i/>
                <w:color w:val="000000"/>
                <w:sz w:val="20"/>
                <w:szCs w:val="20"/>
                <w:lang w:eastAsia="ru-RU"/>
              </w:rPr>
              <w:t xml:space="preserve">., управляющий делами, </w:t>
            </w:r>
          </w:p>
          <w:p w:rsidR="00611FCD" w:rsidRPr="00BF0ACD" w:rsidRDefault="00611FCD"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sidR="00EA79C5">
              <w:rPr>
                <w:rFonts w:eastAsia="Times New Roman"/>
                <w:i/>
                <w:color w:val="000000"/>
                <w:sz w:val="20"/>
                <w:szCs w:val="20"/>
                <w:lang w:eastAsia="ru-RU"/>
              </w:rPr>
              <w:t>65-52-80</w:t>
            </w:r>
          </w:p>
        </w:tc>
      </w:tr>
      <w:tr w:rsidR="00611FCD" w:rsidRPr="002E27D3" w:rsidTr="004147FC">
        <w:trPr>
          <w:tblCellSpacing w:w="0" w:type="dxa"/>
        </w:trPr>
        <w:tc>
          <w:tcPr>
            <w:tcW w:w="2835"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611FCD" w:rsidRPr="00BF0ACD" w:rsidRDefault="00611FCD" w:rsidP="002E27D3">
            <w:pPr>
              <w:pStyle w:val="a3"/>
              <w:jc w:val="both"/>
              <w:rPr>
                <w:sz w:val="20"/>
                <w:szCs w:val="20"/>
              </w:rPr>
            </w:pPr>
          </w:p>
        </w:tc>
        <w:tc>
          <w:tcPr>
            <w:tcW w:w="3119" w:type="dxa"/>
          </w:tcPr>
          <w:p w:rsidR="00611FCD" w:rsidRPr="00BF0ACD" w:rsidRDefault="00611FCD"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BF0ACD">
              <w:rPr>
                <w:rFonts w:eastAsia="Times New Roman"/>
                <w:sz w:val="20"/>
                <w:szCs w:val="20"/>
                <w:lang w:eastAsia="ru-RU"/>
              </w:rPr>
              <w:lastRenderedPageBreak/>
              <w:t>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611FCD" w:rsidRPr="00BF0ACD" w:rsidRDefault="00611FCD" w:rsidP="002E27D3">
            <w:pPr>
              <w:spacing w:before="100" w:beforeAutospacing="1" w:after="100" w:afterAutospacing="1"/>
              <w:jc w:val="both"/>
              <w:rPr>
                <w:sz w:val="20"/>
                <w:szCs w:val="20"/>
              </w:rPr>
            </w:pPr>
          </w:p>
        </w:tc>
        <w:tc>
          <w:tcPr>
            <w:tcW w:w="1418"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выдачу паспорта в срочном порядке</w:t>
            </w:r>
          </w:p>
          <w:p w:rsidR="00611FCD" w:rsidRPr="00BF0ACD" w:rsidRDefault="00611FCD" w:rsidP="002E27D3">
            <w:pPr>
              <w:spacing w:before="100" w:beforeAutospacing="1" w:after="100" w:afterAutospacing="1"/>
              <w:jc w:val="both"/>
              <w:rPr>
                <w:sz w:val="20"/>
                <w:szCs w:val="20"/>
              </w:rPr>
            </w:pPr>
          </w:p>
        </w:tc>
        <w:tc>
          <w:tcPr>
            <w:tcW w:w="1701" w:type="dxa"/>
          </w:tcPr>
          <w:p w:rsidR="00611FCD" w:rsidRPr="00BF0ACD" w:rsidRDefault="00611FCD"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611FCD" w:rsidRPr="00BF0ACD" w:rsidRDefault="00611FCD" w:rsidP="002E27D3">
            <w:pPr>
              <w:spacing w:before="120"/>
              <w:jc w:val="both"/>
              <w:rPr>
                <w:rFonts w:eastAsia="Times New Roman"/>
                <w:sz w:val="20"/>
                <w:szCs w:val="20"/>
                <w:lang w:eastAsia="ru-RU"/>
              </w:rPr>
            </w:pPr>
          </w:p>
        </w:tc>
        <w:tc>
          <w:tcPr>
            <w:tcW w:w="1842"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t>5 лет</w:t>
            </w:r>
          </w:p>
        </w:tc>
        <w:tc>
          <w:tcPr>
            <w:tcW w:w="2410" w:type="dxa"/>
          </w:tcPr>
          <w:p w:rsidR="00EA79C5" w:rsidRPr="00BF0ACD" w:rsidRDefault="00EA79C5" w:rsidP="00EA79C5">
            <w:pPr>
              <w:jc w:val="both"/>
              <w:rPr>
                <w:rFonts w:eastAsia="Times New Roman"/>
                <w:color w:val="000000"/>
                <w:sz w:val="20"/>
                <w:szCs w:val="20"/>
                <w:lang w:eastAsia="ru-RU"/>
              </w:rPr>
            </w:pPr>
            <w:r>
              <w:rPr>
                <w:rFonts w:eastAsia="Times New Roman"/>
                <w:color w:val="000000"/>
                <w:sz w:val="20"/>
                <w:szCs w:val="20"/>
                <w:lang w:eastAsia="ru-RU"/>
              </w:rPr>
              <w:t>Щелина С.А.</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99119E">
        <w:trPr>
          <w:tblCellSpacing w:w="0" w:type="dxa"/>
        </w:trPr>
        <w:tc>
          <w:tcPr>
            <w:tcW w:w="16018" w:type="dxa"/>
            <w:gridSpan w:val="7"/>
          </w:tcPr>
          <w:p w:rsidR="00611FCD" w:rsidRPr="00BF0ACD" w:rsidRDefault="00611FCD"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611FCD" w:rsidRPr="002E27D3" w:rsidTr="004147FC">
        <w:trPr>
          <w:tblCellSpacing w:w="0" w:type="dxa"/>
        </w:trPr>
        <w:tc>
          <w:tcPr>
            <w:tcW w:w="2835" w:type="dxa"/>
          </w:tcPr>
          <w:p w:rsidR="00611FCD" w:rsidRPr="00BF0ACD" w:rsidRDefault="00611FCD"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611FCD" w:rsidRPr="00BF0ACD" w:rsidRDefault="00611FCD" w:rsidP="002E27D3">
            <w:pPr>
              <w:spacing w:before="100" w:beforeAutospacing="1" w:after="100" w:afterAutospacing="1"/>
              <w:jc w:val="both"/>
              <w:rPr>
                <w:sz w:val="20"/>
                <w:szCs w:val="20"/>
              </w:rPr>
            </w:pPr>
          </w:p>
        </w:tc>
        <w:tc>
          <w:tcPr>
            <w:tcW w:w="3119" w:type="dxa"/>
          </w:tcPr>
          <w:p w:rsidR="00611FCD" w:rsidRPr="00611FCD" w:rsidRDefault="00611FCD" w:rsidP="002E27D3">
            <w:pPr>
              <w:spacing w:before="120"/>
              <w:jc w:val="both"/>
              <w:rPr>
                <w:sz w:val="20"/>
                <w:szCs w:val="20"/>
              </w:rPr>
            </w:pPr>
            <w:proofErr w:type="gramStart"/>
            <w:r w:rsidRPr="00611FCD">
              <w:rPr>
                <w:sz w:val="20"/>
                <w:szCs w:val="20"/>
              </w:rPr>
              <w:t>заявление</w:t>
            </w:r>
            <w:r w:rsidRPr="00611FCD">
              <w:rPr>
                <w:sz w:val="20"/>
                <w:szCs w:val="20"/>
              </w:rPr>
              <w:br/>
            </w:r>
            <w:r w:rsidRPr="00611FCD">
              <w:rPr>
                <w:sz w:val="20"/>
                <w:szCs w:val="20"/>
              </w:rPr>
              <w:br/>
              <w:t>паспорт, подлежащий обмену</w:t>
            </w:r>
            <w:r w:rsidRPr="00611FCD">
              <w:rPr>
                <w:sz w:val="20"/>
                <w:szCs w:val="20"/>
              </w:rPr>
              <w:br/>
            </w:r>
            <w:r w:rsidRPr="00611FCD">
              <w:rPr>
                <w:sz w:val="20"/>
                <w:szCs w:val="20"/>
              </w:rPr>
              <w:br/>
              <w:t>4 цветные фотографии заявителя, соответствующие его возрасту, размером 40 x 50 мм (одним листом)</w:t>
            </w:r>
            <w:r w:rsidRPr="00611FCD">
              <w:rPr>
                <w:sz w:val="20"/>
                <w:szCs w:val="20"/>
              </w:rPr>
              <w:br/>
            </w:r>
            <w:r w:rsidRPr="00611FCD">
              <w:rPr>
                <w:sz w:val="20"/>
                <w:szCs w:val="20"/>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w:t>
            </w:r>
            <w:r w:rsidRPr="00611FCD">
              <w:rPr>
                <w:sz w:val="20"/>
                <w:szCs w:val="20"/>
              </w:rPr>
              <w:lastRenderedPageBreak/>
              <w:t>гражданина Республики Беларусь, получившего паспорт для постоянного проживания за</w:t>
            </w:r>
            <w:proofErr w:type="gramEnd"/>
            <w:r w:rsidRPr="00611FCD">
              <w:rPr>
                <w:sz w:val="20"/>
                <w:szCs w:val="20"/>
              </w:rPr>
              <w:t> </w:t>
            </w:r>
            <w:proofErr w:type="gramStart"/>
            <w:r w:rsidRPr="00611FCD">
              <w:rPr>
                <w:sz w:val="20"/>
                <w:szCs w:val="20"/>
              </w:rPr>
              <w:t>пределами Республики Беларусь, от выезда на постоянное проживание за пределы Республики Беларусь)</w:t>
            </w:r>
            <w:r w:rsidRPr="00611FCD">
              <w:rPr>
                <w:sz w:val="20"/>
                <w:szCs w:val="20"/>
              </w:rPr>
              <w:br/>
            </w:r>
            <w:r w:rsidRPr="00611FCD">
              <w:rPr>
                <w:sz w:val="20"/>
                <w:szCs w:val="20"/>
              </w:rPr>
              <w:br/>
              <w:t>свидетельство (документ) о рождении ребенка заявителя – в случае, если заявитель имеет ребенка, не достигшего 18-летнего возраста</w:t>
            </w:r>
            <w:r w:rsidRPr="00611FCD">
              <w:rPr>
                <w:sz w:val="20"/>
                <w:szCs w:val="20"/>
              </w:rPr>
              <w:br/>
            </w:r>
            <w:r w:rsidRPr="00611FCD">
              <w:rPr>
                <w:sz w:val="20"/>
                <w:szCs w:val="20"/>
              </w:rPr>
              <w:br/>
              <w:t>документы, подтверждающие внесение изменений, исправлений (при необходимости):</w:t>
            </w:r>
            <w:r w:rsidRPr="00611FCD">
              <w:rPr>
                <w:sz w:val="20"/>
                <w:szCs w:val="20"/>
              </w:rPr>
              <w:br/>
            </w:r>
            <w:r w:rsidRPr="00611FCD">
              <w:rPr>
                <w:sz w:val="20"/>
                <w:szCs w:val="20"/>
              </w:rPr>
              <w:br/>
              <w:t>свидетельство (документ) о рождении заявителя</w:t>
            </w:r>
            <w:r w:rsidRPr="00611FCD">
              <w:rPr>
                <w:sz w:val="20"/>
                <w:szCs w:val="20"/>
              </w:rPr>
              <w:br/>
            </w:r>
            <w:r w:rsidRPr="00611FCD">
              <w:rPr>
                <w:sz w:val="20"/>
                <w:szCs w:val="20"/>
              </w:rPr>
              <w:br/>
              <w:t>свидетельство (документ) о заключении брака – в случае, если заявитель состоит в браке</w:t>
            </w:r>
            <w:r w:rsidRPr="00611FCD">
              <w:rPr>
                <w:sz w:val="20"/>
                <w:szCs w:val="20"/>
              </w:rPr>
              <w:br/>
            </w:r>
            <w:r w:rsidRPr="00611FCD">
              <w:rPr>
                <w:sz w:val="20"/>
                <w:szCs w:val="20"/>
              </w:rPr>
              <w:br/>
              <w:t>свидетельство (документ) о расторжении брака либо копия решения</w:t>
            </w:r>
            <w:proofErr w:type="gramEnd"/>
            <w:r w:rsidRPr="00611FCD">
              <w:rPr>
                <w:sz w:val="20"/>
                <w:szCs w:val="20"/>
              </w:rPr>
              <w:t xml:space="preserve"> </w:t>
            </w:r>
            <w:proofErr w:type="gramStart"/>
            <w:r w:rsidRPr="00611FCD">
              <w:rPr>
                <w:sz w:val="20"/>
                <w:szCs w:val="20"/>
              </w:rPr>
              <w:t>суда о расторжении брака – в случае расторжения заявителем брака</w:t>
            </w:r>
            <w:r w:rsidRPr="00611FCD">
              <w:rPr>
                <w:sz w:val="20"/>
                <w:szCs w:val="20"/>
              </w:rPr>
              <w:br/>
            </w:r>
            <w:r w:rsidRPr="00611FCD">
              <w:rPr>
                <w:sz w:val="20"/>
                <w:szCs w:val="2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611FCD">
              <w:rPr>
                <w:sz w:val="20"/>
                <w:szCs w:val="20"/>
              </w:rPr>
              <w:br/>
            </w:r>
            <w:r w:rsidRPr="00611FCD">
              <w:rPr>
                <w:sz w:val="20"/>
                <w:szCs w:val="20"/>
              </w:rPr>
              <w:br/>
              <w:t>свидетельство (документ) о перемене имени – в случае перемены заявителем фамилии, собственного имени, отчества</w:t>
            </w:r>
            <w:r w:rsidRPr="00611FCD">
              <w:rPr>
                <w:sz w:val="20"/>
                <w:szCs w:val="20"/>
              </w:rPr>
              <w:br/>
            </w:r>
            <w:r w:rsidRPr="00611FCD">
              <w:rPr>
                <w:sz w:val="20"/>
                <w:szCs w:val="20"/>
              </w:rPr>
              <w:br/>
              <w:t xml:space="preserve">письменное ходатайство организации, имеющей право осуществлять за счет иностранной безвозмездной помощи </w:t>
            </w:r>
            <w:r w:rsidRPr="00611FCD">
              <w:rPr>
                <w:sz w:val="20"/>
                <w:szCs w:val="20"/>
              </w:rPr>
              <w:lastRenderedPageBreak/>
              <w:t>деятельность, связанную с оздоровлением детей за рубежом</w:t>
            </w:r>
            <w:proofErr w:type="gramEnd"/>
            <w:r w:rsidRPr="00611FCD">
              <w:rPr>
                <w:sz w:val="20"/>
                <w:szCs w:val="20"/>
              </w:rPr>
              <w:t xml:space="preserve">, – </w:t>
            </w:r>
            <w:proofErr w:type="gramStart"/>
            <w:r w:rsidRPr="00611FCD">
              <w:rPr>
                <w:sz w:val="20"/>
                <w:szCs w:val="20"/>
              </w:rPr>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11FCD">
              <w:rPr>
                <w:sz w:val="20"/>
                <w:szCs w:val="20"/>
              </w:rPr>
              <w:br/>
            </w:r>
            <w:r w:rsidRPr="00611FCD">
              <w:rPr>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rsidRPr="00611FCD">
              <w:rPr>
                <w:sz w:val="20"/>
                <w:szCs w:val="20"/>
              </w:rP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FCD">
              <w:rPr>
                <w:sz w:val="20"/>
                <w:szCs w:val="20"/>
              </w:rPr>
              <w:br/>
            </w:r>
            <w:r w:rsidRPr="00611FCD">
              <w:rPr>
                <w:sz w:val="20"/>
                <w:szCs w:val="20"/>
              </w:rPr>
              <w:br/>
              <w:t>документ, подтверждающий внесение платы</w:t>
            </w:r>
          </w:p>
        </w:tc>
        <w:tc>
          <w:tcPr>
            <w:tcW w:w="2693" w:type="dxa"/>
          </w:tcPr>
          <w:p w:rsidR="00611FCD" w:rsidRPr="00BF0ACD" w:rsidRDefault="00611FCD" w:rsidP="002E27D3">
            <w:pPr>
              <w:spacing w:before="100" w:beforeAutospacing="1" w:after="100" w:afterAutospacing="1"/>
              <w:jc w:val="both"/>
              <w:rPr>
                <w:sz w:val="20"/>
                <w:szCs w:val="20"/>
              </w:rPr>
            </w:pPr>
          </w:p>
        </w:tc>
        <w:tc>
          <w:tcPr>
            <w:tcW w:w="1418"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 xml:space="preserve">1 базовая величина – дополнительно за обмен </w:t>
            </w:r>
            <w:r w:rsidRPr="00BF0ACD">
              <w:rPr>
                <w:rFonts w:eastAsia="Times New Roman"/>
                <w:sz w:val="20"/>
                <w:szCs w:val="20"/>
                <w:lang w:eastAsia="ru-RU"/>
              </w:rPr>
              <w:lastRenderedPageBreak/>
              <w:t>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611FCD" w:rsidRPr="00BF0ACD" w:rsidRDefault="00611FCD" w:rsidP="002E27D3">
            <w:pPr>
              <w:spacing w:before="100" w:beforeAutospacing="1" w:after="100" w:afterAutospacing="1"/>
              <w:jc w:val="both"/>
              <w:rPr>
                <w:sz w:val="20"/>
                <w:szCs w:val="20"/>
              </w:rPr>
            </w:pPr>
          </w:p>
        </w:tc>
        <w:tc>
          <w:tcPr>
            <w:tcW w:w="1701" w:type="dxa"/>
          </w:tcPr>
          <w:p w:rsidR="00611FCD" w:rsidRPr="00BF0ACD" w:rsidRDefault="00611FCD"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lastRenderedPageBreak/>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611FCD" w:rsidRPr="00BF0ACD" w:rsidRDefault="00611FCD" w:rsidP="002E27D3">
            <w:pPr>
              <w:spacing w:before="100" w:beforeAutospacing="1" w:after="100" w:afterAutospacing="1"/>
              <w:jc w:val="both"/>
              <w:rPr>
                <w:sz w:val="20"/>
                <w:szCs w:val="20"/>
              </w:rPr>
            </w:pPr>
          </w:p>
        </w:tc>
        <w:tc>
          <w:tcPr>
            <w:tcW w:w="1842" w:type="dxa"/>
          </w:tcPr>
          <w:p w:rsidR="00611FCD" w:rsidRPr="00BF0ACD" w:rsidRDefault="00611FCD" w:rsidP="002E27D3">
            <w:pPr>
              <w:spacing w:before="100" w:beforeAutospacing="1" w:after="100" w:afterAutospacing="1"/>
              <w:jc w:val="both"/>
              <w:rPr>
                <w:sz w:val="20"/>
                <w:szCs w:val="20"/>
              </w:rPr>
            </w:pPr>
          </w:p>
        </w:tc>
        <w:tc>
          <w:tcPr>
            <w:tcW w:w="2410" w:type="dxa"/>
          </w:tcPr>
          <w:p w:rsidR="00EA79C5" w:rsidRPr="00BF0ACD" w:rsidRDefault="00EA79C5" w:rsidP="00EA79C5">
            <w:pPr>
              <w:jc w:val="both"/>
              <w:rPr>
                <w:rFonts w:eastAsia="Times New Roman"/>
                <w:color w:val="000000"/>
                <w:sz w:val="20"/>
                <w:szCs w:val="20"/>
                <w:lang w:eastAsia="ru-RU"/>
              </w:rPr>
            </w:pPr>
            <w:r>
              <w:rPr>
                <w:rFonts w:eastAsia="Times New Roman"/>
                <w:color w:val="000000"/>
                <w:sz w:val="20"/>
                <w:szCs w:val="20"/>
                <w:lang w:eastAsia="ru-RU"/>
              </w:rPr>
              <w:t>Щелина С.А.</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4147FC">
        <w:trPr>
          <w:tblCellSpacing w:w="0" w:type="dxa"/>
        </w:trPr>
        <w:tc>
          <w:tcPr>
            <w:tcW w:w="2835" w:type="dxa"/>
          </w:tcPr>
          <w:p w:rsidR="00611FCD" w:rsidRPr="00BF0ACD" w:rsidRDefault="00611FCD"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611FCD" w:rsidRPr="00BF0ACD" w:rsidRDefault="00611FCD" w:rsidP="002E27D3">
            <w:pPr>
              <w:spacing w:before="100" w:beforeAutospacing="1" w:after="100" w:afterAutospacing="1"/>
              <w:jc w:val="both"/>
              <w:rPr>
                <w:sz w:val="20"/>
                <w:szCs w:val="20"/>
              </w:rPr>
            </w:pPr>
          </w:p>
        </w:tc>
        <w:tc>
          <w:tcPr>
            <w:tcW w:w="3119" w:type="dxa"/>
          </w:tcPr>
          <w:p w:rsidR="00611FCD" w:rsidRPr="00611FCD" w:rsidRDefault="00611FCD" w:rsidP="00611FCD">
            <w:pPr>
              <w:spacing w:before="120"/>
              <w:jc w:val="both"/>
              <w:rPr>
                <w:sz w:val="20"/>
                <w:szCs w:val="20"/>
              </w:rPr>
            </w:pPr>
            <w:proofErr w:type="gramStart"/>
            <w:r w:rsidRPr="00611FCD">
              <w:rPr>
                <w:sz w:val="20"/>
                <w:szCs w:val="20"/>
              </w:rPr>
              <w:t>законный представитель несовершеннолетнего гражданина Республики Беларусь представляет:</w:t>
            </w:r>
            <w:r w:rsidRPr="00611FCD">
              <w:rPr>
                <w:sz w:val="20"/>
                <w:szCs w:val="20"/>
              </w:rPr>
              <w:br/>
            </w:r>
            <w:r w:rsidRPr="00611FCD">
              <w:rPr>
                <w:sz w:val="20"/>
                <w:szCs w:val="20"/>
              </w:rPr>
              <w:br/>
              <w:t>заявление</w:t>
            </w:r>
            <w:r w:rsidRPr="00611FCD">
              <w:rPr>
                <w:sz w:val="20"/>
                <w:szCs w:val="20"/>
              </w:rPr>
              <w:br/>
            </w:r>
            <w:r w:rsidRPr="00611FCD">
              <w:rPr>
                <w:sz w:val="20"/>
                <w:szCs w:val="20"/>
              </w:rPr>
              <w:br/>
              <w:t>паспорт, подлежащий обмену</w:t>
            </w:r>
            <w:r w:rsidRPr="00611FCD">
              <w:rPr>
                <w:sz w:val="20"/>
                <w:szCs w:val="20"/>
              </w:rPr>
              <w:br/>
            </w:r>
            <w:r w:rsidRPr="00611FCD">
              <w:rPr>
                <w:sz w:val="20"/>
                <w:szCs w:val="20"/>
              </w:rPr>
              <w:br/>
              <w:t>4 цветные фотографии заявителя, соответствующие его возрасту, размером 40 x 50 мм (одним листом)</w:t>
            </w:r>
            <w:r w:rsidRPr="00611FCD">
              <w:rPr>
                <w:sz w:val="20"/>
                <w:szCs w:val="20"/>
              </w:rPr>
              <w:br/>
            </w:r>
            <w:r w:rsidRPr="00611FCD">
              <w:rPr>
                <w:sz w:val="20"/>
                <w:szCs w:val="20"/>
              </w:rPr>
              <w:br/>
              <w:t xml:space="preserve">свидетельство (документ) о рождении несовершеннолетнего – при необходимости внесения </w:t>
            </w:r>
            <w:r w:rsidRPr="00611FCD">
              <w:rPr>
                <w:sz w:val="20"/>
                <w:szCs w:val="20"/>
              </w:rPr>
              <w:lastRenderedPageBreak/>
              <w:t>изменений</w:t>
            </w:r>
            <w:r w:rsidRPr="00611FCD">
              <w:rPr>
                <w:sz w:val="20"/>
                <w:szCs w:val="20"/>
              </w:rPr>
              <w:br/>
            </w:r>
            <w:r w:rsidRPr="00611FCD">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611FCD">
              <w:rPr>
                <w:sz w:val="20"/>
                <w:szCs w:val="20"/>
              </w:rPr>
              <w:t xml:space="preserve"> </w:t>
            </w:r>
            <w:proofErr w:type="gramStart"/>
            <w:r w:rsidRPr="00611FCD">
              <w:rPr>
                <w:sz w:val="20"/>
                <w:szCs w:val="20"/>
              </w:rPr>
              <w:t>групп детей, выезжающих на оздоровление за рубеж, в случае обмена паспорта</w:t>
            </w:r>
            <w:r w:rsidRPr="00611FCD">
              <w:rPr>
                <w:sz w:val="20"/>
                <w:szCs w:val="20"/>
              </w:rPr>
              <w:br/>
            </w:r>
            <w:r w:rsidRPr="00611FCD">
              <w:rPr>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FCD">
              <w:rPr>
                <w:sz w:val="20"/>
                <w:szCs w:val="20"/>
              </w:rPr>
              <w:br/>
            </w:r>
            <w:r w:rsidRPr="00611FCD">
              <w:rPr>
                <w:sz w:val="20"/>
                <w:szCs w:val="20"/>
              </w:rPr>
              <w:br/>
              <w:t>документ, подтверждающий внесение платы</w:t>
            </w:r>
            <w:proofErr w:type="gramEnd"/>
          </w:p>
        </w:tc>
        <w:tc>
          <w:tcPr>
            <w:tcW w:w="2693" w:type="dxa"/>
          </w:tcPr>
          <w:p w:rsidR="00611FCD" w:rsidRPr="00BF0ACD" w:rsidRDefault="00611FCD" w:rsidP="002E27D3">
            <w:pPr>
              <w:spacing w:before="100" w:beforeAutospacing="1" w:after="100" w:afterAutospacing="1"/>
              <w:jc w:val="both"/>
              <w:rPr>
                <w:sz w:val="20"/>
                <w:szCs w:val="20"/>
              </w:rPr>
            </w:pPr>
          </w:p>
        </w:tc>
        <w:tc>
          <w:tcPr>
            <w:tcW w:w="1418" w:type="dxa"/>
          </w:tcPr>
          <w:p w:rsidR="00611FCD" w:rsidRPr="00BF0ACD" w:rsidRDefault="00611FCD"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2 базовые величины – дополнительно за обмен паспорта в срочном </w:t>
            </w:r>
            <w:r w:rsidRPr="00BF0ACD">
              <w:rPr>
                <w:rFonts w:eastAsia="Times New Roman"/>
                <w:sz w:val="20"/>
                <w:szCs w:val="20"/>
                <w:lang w:eastAsia="ru-RU"/>
              </w:rPr>
              <w:lastRenderedPageBreak/>
              <w:t>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611FCD" w:rsidRPr="00BF0ACD" w:rsidRDefault="00611FCD"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611FCD" w:rsidRPr="00BF0ACD" w:rsidTr="002E3FA7">
              <w:tc>
                <w:tcPr>
                  <w:tcW w:w="3280" w:type="pct"/>
                  <w:tcMar>
                    <w:top w:w="0" w:type="dxa"/>
                    <w:left w:w="6" w:type="dxa"/>
                    <w:bottom w:w="0" w:type="dxa"/>
                    <w:right w:w="6" w:type="dxa"/>
                  </w:tcMar>
                  <w:hideMark/>
                </w:tcPr>
                <w:p w:rsidR="00611FCD" w:rsidRPr="00BF0ACD" w:rsidRDefault="00611FCD" w:rsidP="002E27D3">
                  <w:pPr>
                    <w:spacing w:before="120"/>
                    <w:jc w:val="both"/>
                    <w:rPr>
                      <w:sz w:val="20"/>
                      <w:szCs w:val="20"/>
                    </w:rPr>
                  </w:pPr>
                  <w:proofErr w:type="gramStart"/>
                  <w:r w:rsidRPr="00BF0ACD">
                    <w:rPr>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0ACD">
                    <w:rPr>
                      <w:sz w:val="20"/>
                      <w:szCs w:val="20"/>
                    </w:rPr>
                    <w:lastRenderedPageBreak/>
                    <w:t>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611FCD" w:rsidRPr="00BF0ACD" w:rsidRDefault="00611FCD" w:rsidP="002E27D3">
                  <w:pPr>
                    <w:spacing w:before="120"/>
                    <w:jc w:val="both"/>
                    <w:rPr>
                      <w:sz w:val="20"/>
                      <w:szCs w:val="20"/>
                    </w:rPr>
                  </w:pPr>
                  <w:r w:rsidRPr="00BF0ACD">
                    <w:rPr>
                      <w:sz w:val="20"/>
                      <w:szCs w:val="20"/>
                    </w:rPr>
                    <w:lastRenderedPageBreak/>
                    <w:t> </w:t>
                  </w:r>
                </w:p>
              </w:tc>
            </w:tr>
          </w:tbl>
          <w:p w:rsidR="00611FCD" w:rsidRPr="00BF0ACD" w:rsidRDefault="00611FCD" w:rsidP="002E27D3">
            <w:pPr>
              <w:spacing w:before="100" w:beforeAutospacing="1" w:after="100" w:afterAutospacing="1"/>
              <w:jc w:val="both"/>
              <w:rPr>
                <w:sz w:val="20"/>
                <w:szCs w:val="20"/>
              </w:rPr>
            </w:pPr>
          </w:p>
        </w:tc>
        <w:tc>
          <w:tcPr>
            <w:tcW w:w="1842" w:type="dxa"/>
          </w:tcPr>
          <w:p w:rsidR="00611FCD" w:rsidRPr="00BF0ACD" w:rsidRDefault="00611FCD" w:rsidP="002E27D3">
            <w:pPr>
              <w:spacing w:before="100" w:beforeAutospacing="1" w:after="100" w:afterAutospacing="1"/>
              <w:jc w:val="both"/>
              <w:rPr>
                <w:sz w:val="20"/>
                <w:szCs w:val="20"/>
              </w:rPr>
            </w:pPr>
          </w:p>
        </w:tc>
        <w:tc>
          <w:tcPr>
            <w:tcW w:w="2410" w:type="dxa"/>
          </w:tcPr>
          <w:p w:rsidR="00EA79C5" w:rsidRPr="00BF0ACD" w:rsidRDefault="00EA79C5" w:rsidP="00EA79C5">
            <w:pPr>
              <w:jc w:val="both"/>
              <w:rPr>
                <w:rFonts w:eastAsia="Times New Roman"/>
                <w:color w:val="000000"/>
                <w:sz w:val="20"/>
                <w:szCs w:val="20"/>
                <w:lang w:eastAsia="ru-RU"/>
              </w:rPr>
            </w:pPr>
            <w:r>
              <w:rPr>
                <w:rFonts w:eastAsia="Times New Roman"/>
                <w:color w:val="000000"/>
                <w:sz w:val="20"/>
                <w:szCs w:val="20"/>
                <w:lang w:eastAsia="ru-RU"/>
              </w:rPr>
              <w:t>Щелина С.А.</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E65CA7">
        <w:trPr>
          <w:tblCellSpacing w:w="0" w:type="dxa"/>
        </w:trPr>
        <w:tc>
          <w:tcPr>
            <w:tcW w:w="16018" w:type="dxa"/>
            <w:gridSpan w:val="7"/>
          </w:tcPr>
          <w:p w:rsidR="00611FCD" w:rsidRPr="00BF0ACD" w:rsidRDefault="00611FCD"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611FCD" w:rsidRPr="002E27D3" w:rsidTr="004147FC">
        <w:trPr>
          <w:tblCellSpacing w:w="0" w:type="dxa"/>
        </w:trPr>
        <w:tc>
          <w:tcPr>
            <w:tcW w:w="2835" w:type="dxa"/>
          </w:tcPr>
          <w:p w:rsidR="00611FCD" w:rsidRPr="00BF0ACD" w:rsidRDefault="00611FCD"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611FCD" w:rsidRDefault="00611FCD" w:rsidP="00611FCD">
            <w:pPr>
              <w:pStyle w:val="table10"/>
              <w:spacing w:before="120"/>
              <w:jc w:val="both"/>
            </w:pPr>
            <w:proofErr w:type="gramStart"/>
            <w:r>
              <w:t>заявление</w:t>
            </w:r>
            <w:r>
              <w:br/>
            </w:r>
            <w:r>
              <w:br/>
              <w:t>паспорт или иной документ, удостоверяющий личность</w:t>
            </w:r>
            <w:r>
              <w:br/>
            </w:r>
            <w:r>
              <w:br/>
            </w:r>
            <w: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w:t>
            </w:r>
            <w:r>
              <w:lastRenderedPageBreak/>
              <w:t>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w:t>
            </w:r>
            <w: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2693" w:type="dxa"/>
          </w:tcPr>
          <w:p w:rsidR="00611FCD" w:rsidRPr="00BF0ACD" w:rsidRDefault="00611FCD" w:rsidP="002E27D3">
            <w:pPr>
              <w:spacing w:before="100" w:beforeAutospacing="1" w:after="100" w:afterAutospacing="1"/>
              <w:jc w:val="both"/>
              <w:rPr>
                <w:rFonts w:eastAsia="Times New Roman"/>
                <w:bCs/>
                <w:color w:val="000000"/>
                <w:sz w:val="20"/>
                <w:szCs w:val="20"/>
                <w:lang w:eastAsia="ru-RU"/>
              </w:rPr>
            </w:pPr>
          </w:p>
        </w:tc>
        <w:tc>
          <w:tcPr>
            <w:tcW w:w="1418" w:type="dxa"/>
          </w:tcPr>
          <w:p w:rsidR="00611FCD" w:rsidRPr="00BF0ACD" w:rsidRDefault="00611FCD" w:rsidP="002E27D3">
            <w:pPr>
              <w:pStyle w:val="table10"/>
              <w:spacing w:before="120"/>
              <w:jc w:val="both"/>
            </w:pPr>
            <w:r w:rsidRPr="00BF0ACD">
              <w:t xml:space="preserve">бесплатно – для несовершеннолетних, а также физических лиц, </w:t>
            </w:r>
            <w:r w:rsidRPr="00BF0ACD">
              <w:lastRenderedPageBreak/>
              <w:t>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611FCD" w:rsidRPr="00BF0ACD" w:rsidRDefault="00611FCD" w:rsidP="002E27D3">
            <w:pPr>
              <w:pStyle w:val="table10"/>
              <w:spacing w:before="120"/>
              <w:jc w:val="both"/>
            </w:pPr>
            <w:r w:rsidRPr="00BF0ACD">
              <w:lastRenderedPageBreak/>
              <w:t>3 рабочих дня со дня подачи заявления</w:t>
            </w:r>
          </w:p>
        </w:tc>
        <w:tc>
          <w:tcPr>
            <w:tcW w:w="1842" w:type="dxa"/>
          </w:tcPr>
          <w:p w:rsidR="00611FCD" w:rsidRPr="00BF0ACD" w:rsidRDefault="00611FCD" w:rsidP="002E27D3">
            <w:pPr>
              <w:pStyle w:val="table10"/>
              <w:spacing w:before="120"/>
              <w:jc w:val="both"/>
            </w:pPr>
            <w:r w:rsidRPr="00BF0ACD">
              <w:t>бессрочно</w:t>
            </w:r>
          </w:p>
        </w:tc>
        <w:tc>
          <w:tcPr>
            <w:tcW w:w="2410" w:type="dxa"/>
          </w:tcPr>
          <w:p w:rsidR="00EA79C5" w:rsidRPr="00BF0ACD" w:rsidRDefault="00EA79C5" w:rsidP="00EA79C5">
            <w:pPr>
              <w:jc w:val="both"/>
              <w:rPr>
                <w:rFonts w:eastAsia="Times New Roman"/>
                <w:color w:val="000000"/>
                <w:sz w:val="20"/>
                <w:szCs w:val="20"/>
                <w:lang w:eastAsia="ru-RU"/>
              </w:rPr>
            </w:pPr>
            <w:r>
              <w:rPr>
                <w:rFonts w:eastAsia="Times New Roman"/>
                <w:color w:val="000000"/>
                <w:sz w:val="20"/>
                <w:szCs w:val="20"/>
                <w:lang w:eastAsia="ru-RU"/>
              </w:rPr>
              <w:t>Щелина С.А.</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lastRenderedPageBreak/>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i/>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4147FC">
        <w:trPr>
          <w:tblCellSpacing w:w="0" w:type="dxa"/>
        </w:trPr>
        <w:tc>
          <w:tcPr>
            <w:tcW w:w="2835" w:type="dxa"/>
          </w:tcPr>
          <w:p w:rsidR="00611FCD" w:rsidRPr="00BF0ACD" w:rsidRDefault="00611FCD" w:rsidP="002E27D3">
            <w:pPr>
              <w:spacing w:before="100" w:beforeAutospacing="1" w:after="100" w:afterAutospacing="1"/>
              <w:jc w:val="both"/>
              <w:rPr>
                <w:sz w:val="20"/>
                <w:szCs w:val="20"/>
              </w:rPr>
            </w:pPr>
            <w:r w:rsidRPr="00BF0ACD">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611FCD" w:rsidRDefault="00611FCD" w:rsidP="00611FCD">
            <w:pPr>
              <w:pStyle w:val="table10"/>
              <w:spacing w:before="120"/>
              <w:jc w:val="both"/>
            </w:pPr>
            <w:proofErr w:type="gramStart"/>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lastRenderedPageBreak/>
              <w:t>недееспособным, безвестно отсутствующим или об объявлении гражданина умершим</w:t>
            </w:r>
            <w:proofErr w:type="gramEnd"/>
            <w:r>
              <w:t xml:space="preserve">, </w:t>
            </w:r>
            <w:proofErr w:type="gramStart"/>
            <w: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lastRenderedPageBreak/>
              <w:br/>
              <w:t>документ, подтверждающий внесение платы</w:t>
            </w:r>
          </w:p>
        </w:tc>
        <w:tc>
          <w:tcPr>
            <w:tcW w:w="2693" w:type="dxa"/>
          </w:tcPr>
          <w:p w:rsidR="00611FCD" w:rsidRPr="00BF0ACD" w:rsidRDefault="00611FCD" w:rsidP="002E27D3">
            <w:pPr>
              <w:spacing w:before="100" w:beforeAutospacing="1" w:after="100" w:afterAutospacing="1"/>
              <w:jc w:val="both"/>
              <w:rPr>
                <w:rFonts w:eastAsia="Times New Roman"/>
                <w:bCs/>
                <w:color w:val="000000"/>
                <w:sz w:val="20"/>
                <w:szCs w:val="20"/>
                <w:lang w:eastAsia="ru-RU"/>
              </w:rPr>
            </w:pPr>
          </w:p>
        </w:tc>
        <w:tc>
          <w:tcPr>
            <w:tcW w:w="1418" w:type="dxa"/>
          </w:tcPr>
          <w:p w:rsidR="00611FCD" w:rsidRPr="00BF0ACD" w:rsidRDefault="00611FCD" w:rsidP="002E27D3">
            <w:pPr>
              <w:pStyle w:val="table10"/>
              <w:spacing w:before="120"/>
              <w:jc w:val="both"/>
            </w:pPr>
            <w:proofErr w:type="gramStart"/>
            <w:r w:rsidRPr="00BF0ACD">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 xml:space="preserve">0,5 базовой </w:t>
            </w:r>
            <w:r w:rsidRPr="00BF0ACD">
              <w:lastRenderedPageBreak/>
              <w:t>величины – для других лиц и в иных случаях</w:t>
            </w:r>
            <w:proofErr w:type="gramEnd"/>
          </w:p>
        </w:tc>
        <w:tc>
          <w:tcPr>
            <w:tcW w:w="1701" w:type="dxa"/>
          </w:tcPr>
          <w:p w:rsidR="00611FCD" w:rsidRPr="00BF0ACD" w:rsidRDefault="00611FCD" w:rsidP="002E27D3">
            <w:pPr>
              <w:pStyle w:val="table10"/>
              <w:spacing w:before="120"/>
              <w:jc w:val="both"/>
            </w:pPr>
            <w:r w:rsidRPr="00BF0ACD">
              <w:lastRenderedPageBreak/>
              <w:t>3 рабочих дня со дня подачи заявления</w:t>
            </w:r>
          </w:p>
        </w:tc>
        <w:tc>
          <w:tcPr>
            <w:tcW w:w="1842" w:type="dxa"/>
          </w:tcPr>
          <w:p w:rsidR="00611FCD" w:rsidRPr="00BF0ACD" w:rsidRDefault="00611FCD" w:rsidP="002E27D3">
            <w:pPr>
              <w:pStyle w:val="table10"/>
              <w:spacing w:before="120"/>
              <w:jc w:val="both"/>
            </w:pPr>
            <w:proofErr w:type="gramStart"/>
            <w:r w:rsidRPr="00BF0ACD">
              <w:t>на срок обучения – для граждан, прибывших из другого населенного пункта для получения образования в дневной форме получения образования</w:t>
            </w:r>
            <w:r w:rsidRPr="00BF0ACD">
              <w:br/>
            </w:r>
            <w:r w:rsidRPr="00BF0AC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xml:space="preserve">, </w:t>
            </w:r>
            <w:r w:rsidRPr="00BF0ACD">
              <w:lastRenderedPageBreak/>
              <w:t>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до 6 месяцев – для граждан Республики Беларусь, постоянно проживающих за пределами Республики Беларусь</w:t>
            </w:r>
            <w:r w:rsidRPr="00BF0ACD">
              <w:br/>
            </w:r>
            <w:r w:rsidRPr="00BF0ACD">
              <w:br/>
              <w:t>до 1 года – для других лиц</w:t>
            </w:r>
          </w:p>
        </w:tc>
        <w:tc>
          <w:tcPr>
            <w:tcW w:w="2410" w:type="dxa"/>
          </w:tcPr>
          <w:p w:rsidR="00EA79C5" w:rsidRPr="00BF0ACD" w:rsidRDefault="00EA79C5" w:rsidP="00EA79C5">
            <w:pPr>
              <w:jc w:val="both"/>
              <w:rPr>
                <w:rFonts w:eastAsia="Times New Roman"/>
                <w:color w:val="000000"/>
                <w:sz w:val="20"/>
                <w:szCs w:val="20"/>
                <w:lang w:eastAsia="ru-RU"/>
              </w:rPr>
            </w:pPr>
            <w:r>
              <w:rPr>
                <w:rFonts w:eastAsia="Times New Roman"/>
                <w:color w:val="000000"/>
                <w:sz w:val="20"/>
                <w:szCs w:val="20"/>
                <w:lang w:eastAsia="ru-RU"/>
              </w:rPr>
              <w:lastRenderedPageBreak/>
              <w:t>Щелина С.А.</w:t>
            </w:r>
            <w:r w:rsidRPr="00BF0ACD">
              <w:rPr>
                <w:rFonts w:eastAsia="Times New Roman"/>
                <w:i/>
                <w:color w:val="000000"/>
                <w:sz w:val="20"/>
                <w:szCs w:val="20"/>
                <w:lang w:eastAsia="ru-RU"/>
              </w:rPr>
              <w:t xml:space="preserve"> </w:t>
            </w:r>
            <w:r w:rsidRPr="00BF0ACD">
              <w:rPr>
                <w:rFonts w:eastAsia="Times New Roman"/>
                <w:color w:val="000000"/>
                <w:sz w:val="20"/>
                <w:szCs w:val="20"/>
                <w:lang w:eastAsia="ru-RU"/>
              </w:rPr>
              <w:t xml:space="preserve">старший инспектор, 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4147FC">
        <w:trPr>
          <w:tblCellSpacing w:w="0" w:type="dxa"/>
        </w:trPr>
        <w:tc>
          <w:tcPr>
            <w:tcW w:w="2835" w:type="dxa"/>
          </w:tcPr>
          <w:p w:rsidR="00611FCD" w:rsidRPr="00BF0ACD" w:rsidRDefault="00611FCD"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611FCD" w:rsidRPr="00BF0ACD" w:rsidRDefault="00611FCD" w:rsidP="002E27D3">
            <w:pPr>
              <w:jc w:val="both"/>
              <w:rPr>
                <w:sz w:val="20"/>
                <w:szCs w:val="20"/>
              </w:rPr>
            </w:pPr>
            <w:r w:rsidRPr="00BF0ACD">
              <w:rPr>
                <w:sz w:val="20"/>
                <w:szCs w:val="20"/>
              </w:rPr>
              <w:t>заявление</w:t>
            </w:r>
          </w:p>
        </w:tc>
        <w:tc>
          <w:tcPr>
            <w:tcW w:w="2693" w:type="dxa"/>
          </w:tcPr>
          <w:p w:rsidR="00611FCD" w:rsidRPr="00BF0ACD" w:rsidRDefault="00611FCD" w:rsidP="002E27D3">
            <w:pPr>
              <w:jc w:val="both"/>
              <w:rPr>
                <w:rFonts w:eastAsia="Times New Roman"/>
                <w:bCs/>
                <w:color w:val="000000"/>
                <w:sz w:val="20"/>
                <w:szCs w:val="20"/>
                <w:lang w:eastAsia="ru-RU"/>
              </w:rPr>
            </w:pPr>
          </w:p>
        </w:tc>
        <w:tc>
          <w:tcPr>
            <w:tcW w:w="1418" w:type="dxa"/>
          </w:tcPr>
          <w:p w:rsidR="00611FCD" w:rsidRPr="00BF0ACD" w:rsidRDefault="00611FCD" w:rsidP="002E27D3">
            <w:pPr>
              <w:jc w:val="both"/>
              <w:rPr>
                <w:sz w:val="20"/>
                <w:szCs w:val="20"/>
              </w:rPr>
            </w:pPr>
            <w:r w:rsidRPr="00BF0ACD">
              <w:rPr>
                <w:sz w:val="20"/>
                <w:szCs w:val="20"/>
              </w:rPr>
              <w:t>бесплатно</w:t>
            </w:r>
          </w:p>
        </w:tc>
        <w:tc>
          <w:tcPr>
            <w:tcW w:w="1701" w:type="dxa"/>
          </w:tcPr>
          <w:p w:rsidR="00611FCD" w:rsidRPr="00BF0ACD" w:rsidRDefault="00611FCD" w:rsidP="002E27D3">
            <w:pPr>
              <w:jc w:val="both"/>
              <w:rPr>
                <w:sz w:val="20"/>
                <w:szCs w:val="20"/>
              </w:rPr>
            </w:pPr>
            <w:r w:rsidRPr="00BF0ACD">
              <w:rPr>
                <w:sz w:val="20"/>
                <w:szCs w:val="20"/>
              </w:rPr>
              <w:t>5 рабочих дней</w:t>
            </w:r>
          </w:p>
        </w:tc>
        <w:tc>
          <w:tcPr>
            <w:tcW w:w="1842" w:type="dxa"/>
          </w:tcPr>
          <w:p w:rsidR="00611FCD" w:rsidRPr="00BF0ACD" w:rsidRDefault="00611FCD" w:rsidP="002E27D3">
            <w:pPr>
              <w:jc w:val="both"/>
              <w:rPr>
                <w:sz w:val="20"/>
                <w:szCs w:val="20"/>
              </w:rPr>
            </w:pPr>
            <w:r w:rsidRPr="00BF0ACD">
              <w:rPr>
                <w:sz w:val="20"/>
                <w:szCs w:val="20"/>
              </w:rPr>
              <w:t>бессрочно</w:t>
            </w:r>
          </w:p>
        </w:tc>
        <w:tc>
          <w:tcPr>
            <w:tcW w:w="2410" w:type="dxa"/>
          </w:tcPr>
          <w:p w:rsidR="00EA79C5" w:rsidRPr="00BF0ACD" w:rsidRDefault="00611FCD"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 </w:t>
            </w:r>
            <w:r w:rsidR="00EA79C5">
              <w:rPr>
                <w:rFonts w:eastAsia="Times New Roman"/>
                <w:color w:val="000000"/>
                <w:sz w:val="20"/>
                <w:szCs w:val="20"/>
                <w:lang w:eastAsia="ru-RU"/>
              </w:rPr>
              <w:t>Щелина С.А.</w:t>
            </w:r>
            <w:r w:rsidR="00EA79C5" w:rsidRPr="00BF0ACD">
              <w:rPr>
                <w:rFonts w:eastAsia="Times New Roman"/>
                <w:i/>
                <w:color w:val="000000"/>
                <w:sz w:val="20"/>
                <w:szCs w:val="20"/>
                <w:lang w:eastAsia="ru-RU"/>
              </w:rPr>
              <w:t xml:space="preserve"> </w:t>
            </w:r>
            <w:r w:rsidR="00EA79C5" w:rsidRPr="00BF0ACD">
              <w:rPr>
                <w:rFonts w:eastAsia="Times New Roman"/>
                <w:color w:val="000000"/>
                <w:sz w:val="20"/>
                <w:szCs w:val="20"/>
                <w:lang w:eastAsia="ru-RU"/>
              </w:rPr>
              <w:t xml:space="preserve">старший инспектор, т. </w:t>
            </w:r>
            <w:r w:rsidR="00EA79C5">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A79C5" w:rsidRPr="00BF0ACD" w:rsidRDefault="00EA79C5" w:rsidP="00EA79C5">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xml:space="preserve">., управляющий делами, </w:t>
            </w:r>
          </w:p>
          <w:p w:rsidR="00611FCD" w:rsidRPr="00BF0ACD" w:rsidRDefault="00EA79C5" w:rsidP="00EA79C5">
            <w:pPr>
              <w:jc w:val="both"/>
              <w:rPr>
                <w:rFonts w:eastAsia="Times New Roman"/>
                <w:color w:val="000000"/>
                <w:sz w:val="20"/>
                <w:szCs w:val="20"/>
                <w:lang w:eastAsia="ru-RU"/>
              </w:rPr>
            </w:pPr>
            <w:r w:rsidRPr="00BF0ACD">
              <w:rPr>
                <w:rFonts w:eastAsia="Times New Roman"/>
                <w:i/>
                <w:color w:val="000000"/>
                <w:sz w:val="20"/>
                <w:szCs w:val="20"/>
                <w:lang w:eastAsia="ru-RU"/>
              </w:rPr>
              <w:t>т.</w:t>
            </w:r>
            <w:r>
              <w:rPr>
                <w:rFonts w:eastAsia="Times New Roman"/>
                <w:i/>
                <w:color w:val="000000"/>
                <w:sz w:val="20"/>
                <w:szCs w:val="20"/>
                <w:lang w:eastAsia="ru-RU"/>
              </w:rPr>
              <w:t>65-52-80</w:t>
            </w:r>
          </w:p>
        </w:tc>
      </w:tr>
      <w:tr w:rsidR="00611FCD" w:rsidRPr="002E27D3" w:rsidTr="00892D4C">
        <w:trPr>
          <w:tblCellSpacing w:w="0" w:type="dxa"/>
        </w:trPr>
        <w:tc>
          <w:tcPr>
            <w:tcW w:w="16018" w:type="dxa"/>
            <w:gridSpan w:val="7"/>
          </w:tcPr>
          <w:p w:rsidR="00611FCD" w:rsidRPr="00611FCD" w:rsidRDefault="00611FCD" w:rsidP="00611FCD">
            <w:pPr>
              <w:jc w:val="center"/>
              <w:rPr>
                <w:rFonts w:eastAsia="Times New Roman"/>
                <w:b/>
                <w:color w:val="000000"/>
                <w:sz w:val="20"/>
                <w:szCs w:val="20"/>
                <w:lang w:eastAsia="ru-RU"/>
              </w:rPr>
            </w:pPr>
            <w:r w:rsidRPr="00611FCD">
              <w:rPr>
                <w:b/>
                <w:sz w:val="20"/>
                <w:szCs w:val="20"/>
              </w:rPr>
              <w:t>ПРИРОДОПОЛЬЗОВАНИЕ</w:t>
            </w:r>
          </w:p>
        </w:tc>
      </w:tr>
      <w:tr w:rsidR="00E50656" w:rsidRPr="002E27D3" w:rsidTr="004147FC">
        <w:trPr>
          <w:tblCellSpacing w:w="0" w:type="dxa"/>
        </w:trPr>
        <w:tc>
          <w:tcPr>
            <w:tcW w:w="2835" w:type="dxa"/>
          </w:tcPr>
          <w:p w:rsidR="00E50656" w:rsidRPr="00BF0ACD" w:rsidRDefault="00E50656" w:rsidP="002E27D3">
            <w:pPr>
              <w:jc w:val="both"/>
              <w:rPr>
                <w:sz w:val="20"/>
                <w:szCs w:val="20"/>
              </w:rPr>
            </w:pPr>
            <w:r>
              <w:rPr>
                <w:sz w:val="20"/>
                <w:szCs w:val="20"/>
              </w:rPr>
              <w:t>16.6. Выдача разрешения на удаление или пересадку объектов растительного мира</w:t>
            </w:r>
          </w:p>
        </w:tc>
        <w:tc>
          <w:tcPr>
            <w:tcW w:w="3119" w:type="dxa"/>
          </w:tcPr>
          <w:p w:rsidR="00E50656" w:rsidRPr="00E50656" w:rsidRDefault="00E50656" w:rsidP="002E27D3">
            <w:pPr>
              <w:jc w:val="both"/>
              <w:rPr>
                <w:sz w:val="20"/>
                <w:szCs w:val="20"/>
              </w:rPr>
            </w:pPr>
            <w:r w:rsidRPr="00E50656">
              <w:rPr>
                <w:sz w:val="20"/>
                <w:szCs w:val="20"/>
              </w:rPr>
              <w:t>заявление</w:t>
            </w:r>
          </w:p>
        </w:tc>
        <w:tc>
          <w:tcPr>
            <w:tcW w:w="2693" w:type="dxa"/>
          </w:tcPr>
          <w:p w:rsidR="006E05E6" w:rsidRPr="006E05E6" w:rsidRDefault="006E05E6" w:rsidP="006E05E6">
            <w:pPr>
              <w:spacing w:before="120"/>
              <w:jc w:val="both"/>
              <w:rPr>
                <w:rFonts w:eastAsia="Times New Roman"/>
                <w:sz w:val="20"/>
                <w:szCs w:val="20"/>
                <w:lang w:eastAsia="ru-RU"/>
              </w:rPr>
            </w:pPr>
            <w:r w:rsidRPr="006E05E6">
              <w:rPr>
                <w:rFonts w:eastAsia="Times New Roman"/>
                <w:sz w:val="20"/>
                <w:szCs w:val="20"/>
                <w:lang w:eastAsia="ru-RU"/>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6E05E6" w:rsidRPr="006E05E6" w:rsidRDefault="006E05E6" w:rsidP="006E05E6">
            <w:pPr>
              <w:spacing w:before="120"/>
              <w:jc w:val="both"/>
              <w:rPr>
                <w:rFonts w:eastAsia="Times New Roman"/>
                <w:sz w:val="20"/>
                <w:szCs w:val="20"/>
                <w:lang w:eastAsia="ru-RU"/>
              </w:rPr>
            </w:pPr>
            <w:r w:rsidRPr="006E05E6">
              <w:rPr>
                <w:rFonts w:eastAsia="Times New Roman"/>
                <w:sz w:val="20"/>
                <w:szCs w:val="20"/>
                <w:lang w:eastAsia="ru-RU"/>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w:t>
            </w:r>
            <w:r w:rsidRPr="006E05E6">
              <w:rPr>
                <w:rFonts w:eastAsia="Times New Roman"/>
                <w:sz w:val="20"/>
                <w:szCs w:val="20"/>
                <w:lang w:eastAsia="ru-RU"/>
              </w:rPr>
              <w:lastRenderedPageBreak/>
              <w:t>в области озеленения</w:t>
            </w:r>
          </w:p>
          <w:p w:rsidR="006E05E6" w:rsidRPr="006E05E6" w:rsidRDefault="006E05E6" w:rsidP="006E05E6">
            <w:pPr>
              <w:spacing w:before="120"/>
              <w:jc w:val="both"/>
              <w:rPr>
                <w:rFonts w:eastAsia="Times New Roman"/>
                <w:sz w:val="20"/>
                <w:szCs w:val="20"/>
                <w:lang w:eastAsia="ru-RU"/>
              </w:rPr>
            </w:pPr>
            <w:r w:rsidRPr="006E05E6">
              <w:rPr>
                <w:rFonts w:eastAsia="Times New Roman"/>
                <w:sz w:val="20"/>
                <w:szCs w:val="20"/>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6E05E6" w:rsidRPr="006E05E6" w:rsidRDefault="006E05E6" w:rsidP="006E05E6">
            <w:pPr>
              <w:jc w:val="both"/>
              <w:rPr>
                <w:rFonts w:eastAsia="Times New Roman"/>
                <w:i/>
                <w:sz w:val="20"/>
                <w:szCs w:val="20"/>
                <w:lang w:eastAsia="ru-RU"/>
              </w:rPr>
            </w:pPr>
            <w:r w:rsidRPr="006E05E6">
              <w:rPr>
                <w:rFonts w:eastAsia="Times New Roman"/>
                <w:sz w:val="20"/>
                <w:szCs w:val="20"/>
                <w:lang w:eastAsia="ru-RU"/>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p w:rsidR="00E50656" w:rsidRPr="00BF0ACD" w:rsidRDefault="00E50656" w:rsidP="002E27D3">
            <w:pPr>
              <w:jc w:val="both"/>
              <w:rPr>
                <w:rFonts w:eastAsia="Times New Roman"/>
                <w:bCs/>
                <w:color w:val="000000"/>
                <w:sz w:val="20"/>
                <w:szCs w:val="20"/>
                <w:lang w:eastAsia="ru-RU"/>
              </w:rPr>
            </w:pPr>
          </w:p>
        </w:tc>
        <w:tc>
          <w:tcPr>
            <w:tcW w:w="1418" w:type="dxa"/>
          </w:tcPr>
          <w:p w:rsidR="00E50656" w:rsidRDefault="00E50656" w:rsidP="00892D4C">
            <w:pPr>
              <w:pStyle w:val="table10"/>
              <w:spacing w:before="120"/>
            </w:pPr>
            <w:r>
              <w:lastRenderedPageBreak/>
              <w:t>бесплатно</w:t>
            </w:r>
          </w:p>
        </w:tc>
        <w:tc>
          <w:tcPr>
            <w:tcW w:w="1701" w:type="dxa"/>
          </w:tcPr>
          <w:p w:rsidR="00E50656" w:rsidRDefault="00E50656" w:rsidP="00892D4C">
            <w:pPr>
              <w:pStyle w:val="table10"/>
              <w:spacing w:before="120"/>
            </w:pPr>
            <w:r>
              <w:t>1 месяц со дня подачи заявления</w:t>
            </w:r>
          </w:p>
        </w:tc>
        <w:tc>
          <w:tcPr>
            <w:tcW w:w="1842" w:type="dxa"/>
          </w:tcPr>
          <w:p w:rsidR="00E50656" w:rsidRDefault="00E50656" w:rsidP="00892D4C">
            <w:pPr>
              <w:pStyle w:val="table10"/>
              <w:spacing w:before="120"/>
            </w:pPr>
            <w:r>
              <w:t>1 год</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892D4C">
        <w:trPr>
          <w:tblCellSpacing w:w="0" w:type="dxa"/>
        </w:trPr>
        <w:tc>
          <w:tcPr>
            <w:tcW w:w="16018" w:type="dxa"/>
            <w:gridSpan w:val="7"/>
          </w:tcPr>
          <w:p w:rsidR="00E50656" w:rsidRPr="00E50656" w:rsidRDefault="00E50656" w:rsidP="00E50656">
            <w:pPr>
              <w:jc w:val="center"/>
              <w:rPr>
                <w:rFonts w:eastAsia="Times New Roman"/>
                <w:b/>
                <w:color w:val="000000"/>
                <w:sz w:val="20"/>
                <w:szCs w:val="20"/>
                <w:lang w:eastAsia="ru-RU"/>
              </w:rPr>
            </w:pPr>
            <w:r w:rsidRPr="00E50656">
              <w:rPr>
                <w:b/>
                <w:sz w:val="20"/>
                <w:szCs w:val="20"/>
              </w:rPr>
              <w:lastRenderedPageBreak/>
              <w:t>СЕЛЬСКОЕ ХОЗЯЙСТВО</w:t>
            </w:r>
          </w:p>
        </w:tc>
      </w:tr>
      <w:tr w:rsidR="00E50656" w:rsidRPr="002E27D3" w:rsidTr="004147FC">
        <w:trPr>
          <w:tblCellSpacing w:w="0" w:type="dxa"/>
        </w:trPr>
        <w:tc>
          <w:tcPr>
            <w:tcW w:w="2835" w:type="dxa"/>
          </w:tcPr>
          <w:p w:rsidR="00E50656" w:rsidRPr="00BF0ACD" w:rsidRDefault="00E50656" w:rsidP="002E27D3">
            <w:pPr>
              <w:jc w:val="both"/>
              <w:rPr>
                <w:sz w:val="20"/>
                <w:szCs w:val="20"/>
              </w:rPr>
            </w:pPr>
            <w:r>
              <w:rPr>
                <w:sz w:val="20"/>
                <w:szCs w:val="20"/>
              </w:rPr>
              <w:t>17.7. Регистрация собак, кошек с выдачей регистрационного удостоверения и жетона</w:t>
            </w:r>
          </w:p>
        </w:tc>
        <w:tc>
          <w:tcPr>
            <w:tcW w:w="3119" w:type="dxa"/>
          </w:tcPr>
          <w:p w:rsidR="00E50656" w:rsidRPr="00E50656" w:rsidRDefault="00E50656" w:rsidP="002E27D3">
            <w:pPr>
              <w:jc w:val="both"/>
              <w:rPr>
                <w:sz w:val="20"/>
                <w:szCs w:val="20"/>
              </w:rPr>
            </w:pPr>
            <w:r w:rsidRPr="00E50656">
              <w:rPr>
                <w:sz w:val="20"/>
                <w:szCs w:val="20"/>
              </w:rPr>
              <w:t>заявление</w:t>
            </w:r>
            <w:r w:rsidRPr="00E50656">
              <w:rPr>
                <w:sz w:val="20"/>
                <w:szCs w:val="20"/>
              </w:rPr>
              <w:br/>
            </w:r>
            <w:r w:rsidRPr="00E50656">
              <w:rPr>
                <w:sz w:val="20"/>
                <w:szCs w:val="20"/>
              </w:rPr>
              <w:br/>
              <w:t>паспорт или иной документ, удостоверяющий личность владельца собаки, кошки</w:t>
            </w:r>
            <w:r w:rsidRPr="00E50656">
              <w:rPr>
                <w:sz w:val="20"/>
                <w:szCs w:val="20"/>
              </w:rPr>
              <w:br/>
            </w:r>
            <w:r w:rsidRPr="00E50656">
              <w:rPr>
                <w:sz w:val="20"/>
                <w:szCs w:val="2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693" w:type="dxa"/>
          </w:tcPr>
          <w:p w:rsidR="00E50656" w:rsidRPr="00BF0ACD" w:rsidRDefault="00E50656" w:rsidP="002E27D3">
            <w:pPr>
              <w:jc w:val="both"/>
              <w:rPr>
                <w:rFonts w:eastAsia="Times New Roman"/>
                <w:bCs/>
                <w:color w:val="000000"/>
                <w:sz w:val="20"/>
                <w:szCs w:val="20"/>
                <w:lang w:eastAsia="ru-RU"/>
              </w:rPr>
            </w:pPr>
          </w:p>
        </w:tc>
        <w:tc>
          <w:tcPr>
            <w:tcW w:w="1418" w:type="dxa"/>
          </w:tcPr>
          <w:p w:rsidR="00E50656" w:rsidRDefault="00E50656" w:rsidP="00892D4C">
            <w:pPr>
              <w:pStyle w:val="table10"/>
              <w:spacing w:before="120"/>
            </w:pPr>
            <w:r>
              <w:t>бесплатно</w:t>
            </w:r>
          </w:p>
        </w:tc>
        <w:tc>
          <w:tcPr>
            <w:tcW w:w="1701" w:type="dxa"/>
          </w:tcPr>
          <w:p w:rsidR="00E50656" w:rsidRDefault="00E50656" w:rsidP="00892D4C">
            <w:pPr>
              <w:pStyle w:val="table10"/>
              <w:spacing w:before="120"/>
            </w:pPr>
            <w:r>
              <w:t>1 рабочий день</w:t>
            </w:r>
          </w:p>
        </w:tc>
        <w:tc>
          <w:tcPr>
            <w:tcW w:w="1842" w:type="dxa"/>
          </w:tcPr>
          <w:p w:rsidR="00E50656" w:rsidRDefault="00E50656" w:rsidP="00892D4C">
            <w:pPr>
              <w:pStyle w:val="table10"/>
              <w:spacing w:before="120"/>
            </w:pPr>
            <w: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617757">
        <w:trPr>
          <w:tblCellSpacing w:w="0" w:type="dxa"/>
        </w:trPr>
        <w:tc>
          <w:tcPr>
            <w:tcW w:w="16018" w:type="dxa"/>
            <w:gridSpan w:val="7"/>
          </w:tcPr>
          <w:p w:rsidR="00E50656" w:rsidRPr="00BF0ACD" w:rsidRDefault="00E50656"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E50656" w:rsidRPr="002E27D3" w:rsidTr="004147FC">
        <w:trPr>
          <w:tblCellSpacing w:w="0" w:type="dxa"/>
        </w:trPr>
        <w:tc>
          <w:tcPr>
            <w:tcW w:w="2835" w:type="dxa"/>
          </w:tcPr>
          <w:p w:rsidR="00E50656" w:rsidRPr="00BF0ACD" w:rsidRDefault="00E50656" w:rsidP="002E27D3">
            <w:pPr>
              <w:spacing w:before="100" w:beforeAutospacing="1" w:after="100" w:afterAutospacing="1"/>
              <w:jc w:val="both"/>
              <w:rPr>
                <w:sz w:val="20"/>
                <w:szCs w:val="20"/>
              </w:rPr>
            </w:pPr>
            <w:r w:rsidRPr="00BF0ACD">
              <w:rPr>
                <w:rFonts w:eastAsia="Times New Roman"/>
                <w:color w:val="000000"/>
                <w:sz w:val="20"/>
                <w:szCs w:val="20"/>
                <w:lang w:eastAsia="ru-RU"/>
              </w:rPr>
              <w:t xml:space="preserve">18.14. </w:t>
            </w:r>
            <w:proofErr w:type="gramStart"/>
            <w:r w:rsidRPr="00BF0ACD">
              <w:rPr>
                <w:sz w:val="20"/>
                <w:szCs w:val="20"/>
              </w:rPr>
              <w:t xml:space="preserve">Выдача справки, подтверждающей, что реализуемая продукция </w:t>
            </w:r>
            <w:r w:rsidRPr="00BF0ACD">
              <w:rPr>
                <w:sz w:val="20"/>
                <w:szCs w:val="20"/>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E50656" w:rsidRPr="00BF0ACD" w:rsidRDefault="00E50656" w:rsidP="002E27D3">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 или иной документ, </w:t>
            </w:r>
            <w:r w:rsidRPr="00BF0ACD">
              <w:rPr>
                <w:sz w:val="20"/>
                <w:szCs w:val="20"/>
              </w:rPr>
              <w:lastRenderedPageBreak/>
              <w:t>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E50656" w:rsidRPr="00BF0ACD" w:rsidRDefault="00E50656" w:rsidP="002E27D3">
            <w:pPr>
              <w:spacing w:before="100" w:beforeAutospacing="1" w:after="100" w:afterAutospacing="1"/>
              <w:jc w:val="both"/>
              <w:rPr>
                <w:rFonts w:eastAsia="Times New Roman"/>
                <w:bCs/>
                <w:color w:val="000000"/>
                <w:sz w:val="20"/>
                <w:szCs w:val="20"/>
                <w:lang w:eastAsia="ru-RU"/>
              </w:rPr>
            </w:pPr>
          </w:p>
        </w:tc>
        <w:tc>
          <w:tcPr>
            <w:tcW w:w="1418" w:type="dxa"/>
          </w:tcPr>
          <w:p w:rsidR="00E50656" w:rsidRPr="00BF0ACD" w:rsidRDefault="00E50656"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E50656" w:rsidRPr="00BF0ACD" w:rsidRDefault="00E50656" w:rsidP="002E27D3">
            <w:pPr>
              <w:spacing w:before="100" w:beforeAutospacing="1" w:after="100" w:afterAutospacing="1"/>
              <w:jc w:val="both"/>
              <w:rPr>
                <w:sz w:val="20"/>
                <w:szCs w:val="20"/>
              </w:rPr>
            </w:pPr>
          </w:p>
        </w:tc>
        <w:tc>
          <w:tcPr>
            <w:tcW w:w="1701" w:type="dxa"/>
          </w:tcPr>
          <w:p w:rsidR="00E50656" w:rsidRPr="00BF0ACD" w:rsidRDefault="00E50656" w:rsidP="002E27D3">
            <w:pPr>
              <w:spacing w:before="100" w:beforeAutospacing="1" w:after="100" w:afterAutospacing="1"/>
              <w:jc w:val="both"/>
              <w:rPr>
                <w:sz w:val="20"/>
                <w:szCs w:val="20"/>
              </w:rPr>
            </w:pPr>
            <w:r w:rsidRPr="00BF0ACD">
              <w:rPr>
                <w:sz w:val="20"/>
                <w:szCs w:val="20"/>
              </w:rPr>
              <w:t xml:space="preserve">5 дней со дня подачи заявления, а в случае запроса </w:t>
            </w:r>
            <w:r w:rsidRPr="00BF0ACD">
              <w:rPr>
                <w:sz w:val="20"/>
                <w:szCs w:val="20"/>
              </w:rPr>
              <w:lastRenderedPageBreak/>
              <w:t>документов и (или) сведений от других государственных органов, иных организаций - 15 дней</w:t>
            </w:r>
          </w:p>
        </w:tc>
        <w:tc>
          <w:tcPr>
            <w:tcW w:w="1842" w:type="dxa"/>
          </w:tcPr>
          <w:p w:rsidR="00E50656" w:rsidRPr="00BF0ACD" w:rsidRDefault="00E50656" w:rsidP="002E27D3">
            <w:pPr>
              <w:spacing w:before="100" w:beforeAutospacing="1" w:after="100" w:afterAutospacing="1"/>
              <w:jc w:val="both"/>
              <w:rPr>
                <w:sz w:val="20"/>
                <w:szCs w:val="20"/>
              </w:rPr>
            </w:pPr>
            <w:r w:rsidRPr="00BF0ACD">
              <w:rPr>
                <w:sz w:val="20"/>
                <w:szCs w:val="20"/>
              </w:rPr>
              <w:lastRenderedPageBreak/>
              <w:t xml:space="preserve">до завершения реализации указанной в справке </w:t>
            </w:r>
            <w:r w:rsidRPr="00BF0ACD">
              <w:rPr>
                <w:sz w:val="20"/>
                <w:szCs w:val="20"/>
              </w:rPr>
              <w:lastRenderedPageBreak/>
              <w:t>продукции, но не более 1 года со дня выдачи справки</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617757">
        <w:trPr>
          <w:tblCellSpacing w:w="0" w:type="dxa"/>
        </w:trPr>
        <w:tc>
          <w:tcPr>
            <w:tcW w:w="16018" w:type="dxa"/>
            <w:gridSpan w:val="7"/>
          </w:tcPr>
          <w:p w:rsidR="00E50656" w:rsidRPr="00BF0ACD" w:rsidRDefault="00E50656"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E50656" w:rsidRPr="002E27D3" w:rsidTr="004147FC">
        <w:trPr>
          <w:tblCellSpacing w:w="0" w:type="dxa"/>
        </w:trPr>
        <w:tc>
          <w:tcPr>
            <w:tcW w:w="2835" w:type="dxa"/>
          </w:tcPr>
          <w:p w:rsidR="00E50656" w:rsidRPr="00BF0ACD" w:rsidRDefault="00E50656"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E50656" w:rsidRPr="00BF0ACD" w:rsidRDefault="000E4550" w:rsidP="00D95856">
            <w:pPr>
              <w:jc w:val="both"/>
              <w:rPr>
                <w:color w:val="205891"/>
                <w:sz w:val="20"/>
                <w:szCs w:val="20"/>
                <w:u w:val="single"/>
              </w:rPr>
            </w:pPr>
            <w:hyperlink r:id="rId11" w:history="1">
              <w:r w:rsidR="00E50656" w:rsidRPr="00BF0ACD">
                <w:rPr>
                  <w:color w:val="205891"/>
                  <w:sz w:val="20"/>
                  <w:szCs w:val="20"/>
                  <w:u w:val="single"/>
                </w:rPr>
                <w:t>заявление</w:t>
              </w:r>
            </w:hyperlink>
          </w:p>
          <w:p w:rsidR="00E50656" w:rsidRPr="00BF0ACD" w:rsidRDefault="00E50656" w:rsidP="00E50656">
            <w:pPr>
              <w:spacing w:before="100" w:beforeAutospacing="1" w:after="100" w:afterAutospacing="1"/>
              <w:jc w:val="both"/>
              <w:rPr>
                <w:sz w:val="20"/>
                <w:szCs w:val="20"/>
              </w:rPr>
            </w:pPr>
            <w:r w:rsidRPr="003C2DBC">
              <w:rPr>
                <w:rFonts w:eastAsia="Times New Roman"/>
                <w:sz w:val="20"/>
                <w:szCs w:val="20"/>
                <w:lang w:eastAsia="ru-RU"/>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w:t>
            </w:r>
            <w:r w:rsidRPr="003C2DBC">
              <w:rPr>
                <w:rFonts w:eastAsia="Times New Roman"/>
                <w:sz w:val="20"/>
                <w:szCs w:val="20"/>
                <w:lang w:eastAsia="ru-RU"/>
              </w:rPr>
              <w:lastRenderedPageBreak/>
              <w:t xml:space="preserve">об уплате земельного налога либо иной документ) </w:t>
            </w:r>
          </w:p>
        </w:tc>
        <w:tc>
          <w:tcPr>
            <w:tcW w:w="2693" w:type="dxa"/>
          </w:tcPr>
          <w:p w:rsidR="00E50656" w:rsidRPr="00BF0ACD" w:rsidRDefault="00E50656" w:rsidP="00D95856">
            <w:pPr>
              <w:autoSpaceDE w:val="0"/>
              <w:autoSpaceDN w:val="0"/>
              <w:adjustRightInd w:val="0"/>
              <w:ind w:left="57" w:right="45"/>
              <w:jc w:val="both"/>
              <w:rPr>
                <w:sz w:val="20"/>
                <w:szCs w:val="20"/>
              </w:rPr>
            </w:pPr>
            <w:r w:rsidRPr="00BF0ACD">
              <w:rPr>
                <w:sz w:val="20"/>
                <w:szCs w:val="20"/>
              </w:rPr>
              <w:lastRenderedPageBreak/>
              <w:t>справка о месте жительства и составе семьи или копия лицевого счета</w:t>
            </w:r>
          </w:p>
          <w:p w:rsidR="00E50656" w:rsidRPr="00BF0ACD" w:rsidRDefault="00E50656" w:rsidP="00D95856">
            <w:pPr>
              <w:autoSpaceDE w:val="0"/>
              <w:autoSpaceDN w:val="0"/>
              <w:adjustRightInd w:val="0"/>
              <w:ind w:left="57" w:right="45"/>
              <w:jc w:val="both"/>
              <w:rPr>
                <w:sz w:val="20"/>
                <w:szCs w:val="20"/>
              </w:rPr>
            </w:pPr>
          </w:p>
          <w:p w:rsidR="00E50656" w:rsidRPr="00BF0ACD" w:rsidRDefault="00E50656"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xml:space="preserve">,** – если земельный участок и </w:t>
            </w:r>
            <w:r w:rsidRPr="00BF0ACD">
              <w:rPr>
                <w:sz w:val="20"/>
                <w:szCs w:val="20"/>
                <w:lang w:val="be-BY"/>
              </w:rPr>
              <w:lastRenderedPageBreak/>
              <w:t>(или)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E50656" w:rsidRPr="00BF0ACD" w:rsidRDefault="00E50656" w:rsidP="00D95856">
            <w:pPr>
              <w:jc w:val="both"/>
              <w:rPr>
                <w:sz w:val="20"/>
                <w:szCs w:val="20"/>
              </w:rPr>
            </w:pPr>
            <w:r w:rsidRPr="00BF0ACD">
              <w:rPr>
                <w:sz w:val="20"/>
                <w:szCs w:val="20"/>
              </w:rPr>
              <w:lastRenderedPageBreak/>
              <w:t>бесплатно</w:t>
            </w:r>
          </w:p>
        </w:tc>
        <w:tc>
          <w:tcPr>
            <w:tcW w:w="1701" w:type="dxa"/>
          </w:tcPr>
          <w:p w:rsidR="00E50656" w:rsidRPr="00BF0ACD" w:rsidRDefault="00E50656"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E50656" w:rsidRPr="00BF0ACD" w:rsidRDefault="00E50656" w:rsidP="00D95856">
            <w:pPr>
              <w:jc w:val="both"/>
              <w:rPr>
                <w:sz w:val="20"/>
                <w:szCs w:val="20"/>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2E27D3">
            <w:pPr>
              <w:spacing w:before="100" w:beforeAutospacing="1" w:after="100" w:afterAutospacing="1"/>
              <w:jc w:val="both"/>
              <w:rPr>
                <w:sz w:val="20"/>
                <w:szCs w:val="20"/>
              </w:rPr>
            </w:pPr>
            <w:r w:rsidRPr="00BF0ACD">
              <w:rPr>
                <w:sz w:val="20"/>
                <w:szCs w:val="20"/>
              </w:rPr>
              <w:lastRenderedPageBreak/>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E50656" w:rsidRPr="00BF0ACD" w:rsidRDefault="00E50656"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E50656" w:rsidRPr="00BF0ACD" w:rsidRDefault="00E50656"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E50656" w:rsidRPr="00BF0ACD" w:rsidRDefault="00E50656" w:rsidP="002E27D3">
            <w:pPr>
              <w:spacing w:before="100" w:beforeAutospacing="1" w:after="100" w:afterAutospacing="1"/>
              <w:jc w:val="both"/>
              <w:rPr>
                <w:rFonts w:eastAsia="Times New Roman"/>
                <w:bCs/>
                <w:color w:val="000000"/>
                <w:sz w:val="20"/>
                <w:szCs w:val="20"/>
                <w:lang w:eastAsia="ru-RU"/>
              </w:rPr>
            </w:pPr>
          </w:p>
        </w:tc>
        <w:tc>
          <w:tcPr>
            <w:tcW w:w="1418" w:type="dxa"/>
          </w:tcPr>
          <w:p w:rsidR="00E50656" w:rsidRPr="00BF0ACD" w:rsidRDefault="00E50656" w:rsidP="002E27D3">
            <w:pPr>
              <w:spacing w:before="100" w:beforeAutospacing="1" w:after="100" w:afterAutospacing="1"/>
              <w:jc w:val="both"/>
              <w:rPr>
                <w:sz w:val="20"/>
                <w:szCs w:val="20"/>
              </w:rPr>
            </w:pPr>
            <w:r w:rsidRPr="00BF0ACD">
              <w:rPr>
                <w:sz w:val="20"/>
                <w:szCs w:val="20"/>
              </w:rPr>
              <w:t>бесплатно</w:t>
            </w:r>
          </w:p>
        </w:tc>
        <w:tc>
          <w:tcPr>
            <w:tcW w:w="1701" w:type="dxa"/>
          </w:tcPr>
          <w:p w:rsidR="00E50656" w:rsidRPr="00BF0ACD" w:rsidRDefault="00E50656" w:rsidP="00E50656">
            <w:pPr>
              <w:spacing w:before="100" w:beforeAutospacing="1" w:after="100" w:afterAutospacing="1"/>
              <w:jc w:val="both"/>
              <w:rPr>
                <w:sz w:val="20"/>
                <w:szCs w:val="20"/>
              </w:rPr>
            </w:pPr>
            <w:r w:rsidRPr="00BF0ACD">
              <w:rPr>
                <w:sz w:val="20"/>
                <w:szCs w:val="20"/>
              </w:rPr>
              <w:t>15 дней со дня подачи заявления</w:t>
            </w:r>
          </w:p>
        </w:tc>
        <w:tc>
          <w:tcPr>
            <w:tcW w:w="1842" w:type="dxa"/>
          </w:tcPr>
          <w:p w:rsidR="00E50656" w:rsidRPr="00BF0ACD" w:rsidRDefault="00E50656"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E50656" w:rsidRPr="00BF0ACD" w:rsidRDefault="00E50656"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E50656" w:rsidRPr="00BF0ACD" w:rsidRDefault="00E50656"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w:t>
            </w:r>
            <w:proofErr w:type="spellEnd"/>
            <w:r w:rsidRPr="00BF0ACD">
              <w:rPr>
                <w:rFonts w:eastAsia="Times New Roman"/>
                <w:color w:val="0000FF"/>
                <w:sz w:val="20"/>
                <w:szCs w:val="20"/>
                <w:lang w:eastAsia="ru-RU"/>
              </w:rPr>
              <w:t>-место**</w:t>
            </w:r>
          </w:p>
          <w:p w:rsidR="00E50656" w:rsidRPr="00BF0ACD" w:rsidRDefault="00E50656" w:rsidP="004F3958">
            <w:pPr>
              <w:spacing w:before="100" w:beforeAutospacing="1" w:after="100" w:afterAutospacing="1"/>
              <w:jc w:val="both"/>
              <w:rPr>
                <w:rFonts w:eastAsia="Times New Roman"/>
                <w:bCs/>
                <w:color w:val="000000"/>
                <w:sz w:val="20"/>
                <w:szCs w:val="20"/>
                <w:lang w:eastAsia="ru-RU"/>
              </w:rPr>
            </w:pPr>
          </w:p>
        </w:tc>
        <w:tc>
          <w:tcPr>
            <w:tcW w:w="1418" w:type="dxa"/>
          </w:tcPr>
          <w:p w:rsidR="00E50656" w:rsidRPr="00BF0ACD" w:rsidRDefault="00E50656" w:rsidP="002E27D3">
            <w:pPr>
              <w:spacing w:before="100" w:beforeAutospacing="1" w:after="100" w:afterAutospacing="1"/>
              <w:jc w:val="both"/>
              <w:rPr>
                <w:sz w:val="20"/>
                <w:szCs w:val="20"/>
              </w:rPr>
            </w:pPr>
            <w:r w:rsidRPr="00BF0ACD">
              <w:rPr>
                <w:sz w:val="20"/>
                <w:szCs w:val="20"/>
              </w:rPr>
              <w:t>бесплатно</w:t>
            </w:r>
          </w:p>
        </w:tc>
        <w:tc>
          <w:tcPr>
            <w:tcW w:w="1701" w:type="dxa"/>
          </w:tcPr>
          <w:p w:rsidR="00E50656" w:rsidRPr="00BF0ACD" w:rsidRDefault="00E50656" w:rsidP="00E50656">
            <w:pPr>
              <w:spacing w:before="100" w:beforeAutospacing="1" w:after="100" w:afterAutospacing="1"/>
              <w:jc w:val="both"/>
              <w:rPr>
                <w:sz w:val="20"/>
                <w:szCs w:val="20"/>
              </w:rPr>
            </w:pPr>
            <w:r w:rsidRPr="00BF0ACD">
              <w:rPr>
                <w:sz w:val="20"/>
                <w:szCs w:val="20"/>
              </w:rPr>
              <w:t>15 дней со дня подачи заявления</w:t>
            </w:r>
          </w:p>
        </w:tc>
        <w:tc>
          <w:tcPr>
            <w:tcW w:w="1842" w:type="dxa"/>
          </w:tcPr>
          <w:p w:rsidR="00E50656" w:rsidRPr="00BF0ACD" w:rsidRDefault="00E50656" w:rsidP="002E27D3">
            <w:pPr>
              <w:spacing w:before="100" w:beforeAutospacing="1" w:after="100" w:afterAutospacing="1"/>
              <w:jc w:val="both"/>
              <w:rPr>
                <w:sz w:val="20"/>
                <w:szCs w:val="20"/>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3C3DB2">
            <w:pPr>
              <w:spacing w:before="100" w:beforeAutospacing="1" w:after="100" w:afterAutospacing="1"/>
              <w:jc w:val="both"/>
              <w:rPr>
                <w:sz w:val="20"/>
                <w:szCs w:val="20"/>
              </w:rPr>
            </w:pPr>
            <w:r w:rsidRPr="00BF0ACD">
              <w:rPr>
                <w:sz w:val="20"/>
                <w:szCs w:val="20"/>
              </w:rPr>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E50656" w:rsidRPr="00E50656" w:rsidRDefault="00E50656" w:rsidP="00E50656">
            <w:pPr>
              <w:spacing w:before="100" w:beforeAutospacing="1" w:after="100" w:afterAutospacing="1"/>
              <w:jc w:val="both"/>
              <w:rPr>
                <w:sz w:val="20"/>
                <w:szCs w:val="20"/>
              </w:rPr>
            </w:pPr>
            <w:proofErr w:type="gramStart"/>
            <w:r w:rsidRPr="00E50656">
              <w:rPr>
                <w:sz w:val="20"/>
                <w:szCs w:val="20"/>
              </w:rPr>
              <w:t>заявление</w:t>
            </w:r>
            <w:r w:rsidRPr="00E50656">
              <w:rPr>
                <w:sz w:val="20"/>
                <w:szCs w:val="20"/>
              </w:rPr>
              <w:br/>
            </w:r>
            <w:r w:rsidRPr="00E50656">
              <w:rPr>
                <w:sz w:val="20"/>
                <w:szCs w:val="20"/>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50656">
              <w:rPr>
                <w:sz w:val="20"/>
                <w:szCs w:val="20"/>
              </w:rPr>
              <w:br/>
            </w:r>
            <w:r w:rsidRPr="00E50656">
              <w:rPr>
                <w:sz w:val="20"/>
                <w:szCs w:val="20"/>
              </w:rPr>
              <w:b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w:t>
            </w:r>
            <w:r w:rsidRPr="00E50656">
              <w:rPr>
                <w:sz w:val="20"/>
                <w:szCs w:val="20"/>
              </w:rPr>
              <w:lastRenderedPageBreak/>
              <w:t>не является обязательной)</w:t>
            </w:r>
            <w:r w:rsidRPr="00E50656">
              <w:rPr>
                <w:sz w:val="20"/>
                <w:szCs w:val="20"/>
              </w:rPr>
              <w:br/>
            </w:r>
            <w:r w:rsidRPr="00E50656">
              <w:rPr>
                <w:sz w:val="20"/>
                <w:szCs w:val="20"/>
              </w:rPr>
              <w:br/>
              <w:t>технический паспорт или</w:t>
            </w:r>
            <w:proofErr w:type="gramEnd"/>
            <w:r w:rsidRPr="00E50656">
              <w:rPr>
                <w:sz w:val="20"/>
                <w:szCs w:val="20"/>
              </w:rPr>
              <w:t xml:space="preserve"> ведомость технических характеристик (в случае, если объект закончен строительством)</w:t>
            </w:r>
          </w:p>
        </w:tc>
        <w:tc>
          <w:tcPr>
            <w:tcW w:w="2693" w:type="dxa"/>
          </w:tcPr>
          <w:p w:rsidR="00E50656" w:rsidRPr="00BF0ACD" w:rsidRDefault="00E50656"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lastRenderedPageBreak/>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E50656" w:rsidRPr="00BF0ACD" w:rsidRDefault="00E50656" w:rsidP="004F3958">
            <w:pPr>
              <w:spacing w:before="100" w:beforeAutospacing="1" w:after="100" w:afterAutospacing="1"/>
              <w:jc w:val="both"/>
              <w:rPr>
                <w:rFonts w:eastAsia="Times New Roman"/>
                <w:bCs/>
                <w:color w:val="000000"/>
                <w:sz w:val="20"/>
                <w:szCs w:val="20"/>
                <w:lang w:eastAsia="ru-RU"/>
              </w:rPr>
            </w:pPr>
          </w:p>
        </w:tc>
        <w:tc>
          <w:tcPr>
            <w:tcW w:w="1418" w:type="dxa"/>
          </w:tcPr>
          <w:p w:rsidR="00E50656" w:rsidRPr="00BF0ACD" w:rsidRDefault="00E50656" w:rsidP="002E27D3">
            <w:pPr>
              <w:spacing w:before="100" w:beforeAutospacing="1" w:after="100" w:afterAutospacing="1"/>
              <w:jc w:val="both"/>
              <w:rPr>
                <w:sz w:val="20"/>
                <w:szCs w:val="20"/>
              </w:rPr>
            </w:pPr>
            <w:r w:rsidRPr="00BF0ACD">
              <w:rPr>
                <w:sz w:val="20"/>
                <w:szCs w:val="20"/>
              </w:rPr>
              <w:t>бесплатно</w:t>
            </w:r>
          </w:p>
        </w:tc>
        <w:tc>
          <w:tcPr>
            <w:tcW w:w="1701" w:type="dxa"/>
          </w:tcPr>
          <w:p w:rsidR="00E50656" w:rsidRPr="00BF0ACD" w:rsidRDefault="00E50656" w:rsidP="00E50656">
            <w:pPr>
              <w:spacing w:before="100" w:beforeAutospacing="1" w:after="100" w:afterAutospacing="1"/>
              <w:jc w:val="both"/>
              <w:rPr>
                <w:sz w:val="20"/>
                <w:szCs w:val="20"/>
              </w:rPr>
            </w:pPr>
            <w:r w:rsidRPr="00BF0ACD">
              <w:rPr>
                <w:sz w:val="20"/>
                <w:szCs w:val="20"/>
              </w:rPr>
              <w:t>15 дн</w:t>
            </w:r>
            <w:r>
              <w:rPr>
                <w:sz w:val="20"/>
                <w:szCs w:val="20"/>
              </w:rPr>
              <w:t>ей со дня подачи заявления</w:t>
            </w:r>
          </w:p>
        </w:tc>
        <w:tc>
          <w:tcPr>
            <w:tcW w:w="1842" w:type="dxa"/>
          </w:tcPr>
          <w:p w:rsidR="00E50656" w:rsidRPr="00BF0ACD" w:rsidRDefault="00E50656" w:rsidP="002E27D3">
            <w:pPr>
              <w:spacing w:before="100" w:beforeAutospacing="1" w:after="100" w:afterAutospacing="1"/>
              <w:jc w:val="both"/>
              <w:rPr>
                <w:sz w:val="20"/>
                <w:szCs w:val="20"/>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2E27D3">
            <w:pPr>
              <w:pStyle w:val="a3"/>
              <w:jc w:val="both"/>
              <w:rPr>
                <w:sz w:val="20"/>
                <w:szCs w:val="20"/>
              </w:rPr>
            </w:pPr>
            <w:r w:rsidRPr="00BF0ACD">
              <w:rPr>
                <w:bCs/>
                <w:sz w:val="20"/>
                <w:szCs w:val="20"/>
              </w:rPr>
              <w:lastRenderedPageBreak/>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Pr>
                <w:bCs/>
                <w:sz w:val="20"/>
                <w:szCs w:val="20"/>
              </w:rPr>
              <w:t xml:space="preserve">тов недвижимого имущества </w:t>
            </w:r>
          </w:p>
          <w:p w:rsidR="00E50656" w:rsidRPr="00BF0ACD" w:rsidRDefault="00E50656" w:rsidP="002E27D3">
            <w:pPr>
              <w:spacing w:before="100" w:beforeAutospacing="1" w:after="100" w:afterAutospacing="1"/>
              <w:jc w:val="both"/>
              <w:rPr>
                <w:sz w:val="20"/>
                <w:szCs w:val="20"/>
              </w:rPr>
            </w:pPr>
          </w:p>
        </w:tc>
        <w:tc>
          <w:tcPr>
            <w:tcW w:w="3119" w:type="dxa"/>
          </w:tcPr>
          <w:p w:rsidR="00E50656" w:rsidRPr="00BF0ACD" w:rsidRDefault="00E50656"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E50656" w:rsidRPr="00BF0ACD" w:rsidRDefault="00E50656"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BF0ACD">
              <w:rPr>
                <w:sz w:val="20"/>
                <w:szCs w:val="20"/>
              </w:rPr>
              <w:t>машино</w:t>
            </w:r>
            <w:proofErr w:type="spellEnd"/>
            <w:r w:rsidRPr="00BF0ACD">
              <w:rPr>
                <w:sz w:val="20"/>
                <w:szCs w:val="20"/>
              </w:rPr>
              <w:t>-место, часть которого погибла, расположены**</w:t>
            </w:r>
            <w:proofErr w:type="gramEnd"/>
          </w:p>
        </w:tc>
        <w:tc>
          <w:tcPr>
            <w:tcW w:w="1418" w:type="dxa"/>
          </w:tcPr>
          <w:p w:rsidR="00E50656" w:rsidRPr="00BF0ACD" w:rsidRDefault="00E50656" w:rsidP="002E27D3">
            <w:pPr>
              <w:spacing w:before="100" w:beforeAutospacing="1" w:after="100" w:afterAutospacing="1"/>
              <w:jc w:val="both"/>
              <w:rPr>
                <w:sz w:val="20"/>
                <w:szCs w:val="20"/>
              </w:rPr>
            </w:pPr>
            <w:r w:rsidRPr="00BF0ACD">
              <w:rPr>
                <w:sz w:val="20"/>
                <w:szCs w:val="20"/>
              </w:rPr>
              <w:t>бесплатно</w:t>
            </w:r>
          </w:p>
        </w:tc>
        <w:tc>
          <w:tcPr>
            <w:tcW w:w="1701" w:type="dxa"/>
          </w:tcPr>
          <w:p w:rsidR="00E50656" w:rsidRPr="00BF0ACD" w:rsidRDefault="00E50656" w:rsidP="00E50656">
            <w:pPr>
              <w:spacing w:before="100" w:beforeAutospacing="1" w:after="100" w:afterAutospacing="1"/>
              <w:jc w:val="both"/>
              <w:rPr>
                <w:sz w:val="20"/>
                <w:szCs w:val="20"/>
              </w:rPr>
            </w:pPr>
            <w:r w:rsidRPr="00BF0ACD">
              <w:rPr>
                <w:sz w:val="20"/>
                <w:szCs w:val="20"/>
              </w:rPr>
              <w:t>1</w:t>
            </w:r>
            <w:r>
              <w:rPr>
                <w:sz w:val="20"/>
                <w:szCs w:val="20"/>
              </w:rPr>
              <w:t>5 дней со дня подачи заявления</w:t>
            </w:r>
          </w:p>
        </w:tc>
        <w:tc>
          <w:tcPr>
            <w:tcW w:w="1842" w:type="dxa"/>
          </w:tcPr>
          <w:p w:rsidR="00E50656" w:rsidRPr="00BF0ACD" w:rsidRDefault="00E50656" w:rsidP="002E27D3">
            <w:pPr>
              <w:spacing w:before="100" w:beforeAutospacing="1" w:after="100" w:afterAutospacing="1"/>
              <w:jc w:val="both"/>
              <w:rPr>
                <w:sz w:val="20"/>
                <w:szCs w:val="20"/>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0C608D">
            <w:pPr>
              <w:spacing w:before="120" w:after="100"/>
              <w:jc w:val="both"/>
              <w:rPr>
                <w:bCs/>
                <w:sz w:val="20"/>
                <w:szCs w:val="20"/>
              </w:rPr>
            </w:pPr>
            <w:r w:rsidRPr="00BF0ACD">
              <w:rPr>
                <w:rFonts w:eastAsia="Times New Roman"/>
                <w:bCs/>
                <w:color w:val="000000"/>
                <w:sz w:val="20"/>
                <w:szCs w:val="20"/>
                <w:lang w:eastAsia="ru-RU"/>
              </w:rPr>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BF0ACD">
              <w:rPr>
                <w:rFonts w:eastAsia="Times New Roman"/>
                <w:bCs/>
                <w:color w:val="000000"/>
                <w:sz w:val="20"/>
                <w:szCs w:val="20"/>
                <w:lang w:eastAsia="ru-RU"/>
              </w:rPr>
              <w:lastRenderedPageBreak/>
              <w:t>законодательством</w:t>
            </w:r>
          </w:p>
        </w:tc>
        <w:tc>
          <w:tcPr>
            <w:tcW w:w="3119" w:type="dxa"/>
          </w:tcPr>
          <w:p w:rsidR="00E50656" w:rsidRPr="00BF0ACD" w:rsidRDefault="00E50656"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паспорт или иной документ, удостоверяющий личность</w:t>
            </w:r>
          </w:p>
          <w:p w:rsidR="00E50656" w:rsidRPr="00BF0ACD" w:rsidRDefault="00E50656" w:rsidP="002E27D3">
            <w:pPr>
              <w:spacing w:before="100" w:beforeAutospacing="1" w:after="100" w:afterAutospacing="1"/>
              <w:jc w:val="both"/>
              <w:rPr>
                <w:sz w:val="20"/>
                <w:szCs w:val="20"/>
              </w:rPr>
            </w:pPr>
          </w:p>
        </w:tc>
        <w:tc>
          <w:tcPr>
            <w:tcW w:w="2693" w:type="dxa"/>
          </w:tcPr>
          <w:p w:rsidR="00E50656" w:rsidRPr="006E05E6" w:rsidRDefault="00E50656" w:rsidP="004F3958">
            <w:pPr>
              <w:spacing w:before="120"/>
              <w:jc w:val="both"/>
              <w:rPr>
                <w:rFonts w:eastAsia="Times New Roman"/>
                <w:sz w:val="20"/>
                <w:szCs w:val="20"/>
                <w:lang w:eastAsia="ru-RU"/>
              </w:rPr>
            </w:pPr>
            <w:r w:rsidRPr="006E05E6">
              <w:rPr>
                <w:rFonts w:eastAsia="Times New Roman"/>
                <w:sz w:val="20"/>
                <w:szCs w:val="20"/>
                <w:lang w:eastAsia="ru-RU"/>
              </w:rPr>
              <w:t>справка о последнем месте жительства наследодателя и о составе его семьи на день смерти</w:t>
            </w:r>
          </w:p>
          <w:p w:rsidR="00E50656" w:rsidRPr="006E05E6" w:rsidRDefault="00E50656" w:rsidP="004F3958">
            <w:pPr>
              <w:spacing w:before="120"/>
              <w:jc w:val="both"/>
              <w:rPr>
                <w:rFonts w:eastAsia="Times New Roman"/>
                <w:sz w:val="20"/>
                <w:szCs w:val="20"/>
                <w:lang w:eastAsia="ru-RU"/>
              </w:rPr>
            </w:pPr>
            <w:r w:rsidRPr="006E05E6">
              <w:rPr>
                <w:rFonts w:eastAsia="Times New Roman"/>
                <w:sz w:val="20"/>
                <w:szCs w:val="2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E50656" w:rsidRPr="00BF0ACD" w:rsidRDefault="00E50656" w:rsidP="004F3958">
            <w:pPr>
              <w:spacing w:before="120"/>
              <w:jc w:val="both"/>
              <w:rPr>
                <w:sz w:val="20"/>
                <w:szCs w:val="20"/>
              </w:rPr>
            </w:pPr>
          </w:p>
        </w:tc>
        <w:tc>
          <w:tcPr>
            <w:tcW w:w="1418" w:type="dxa"/>
          </w:tcPr>
          <w:p w:rsidR="00E50656" w:rsidRPr="00BF0ACD" w:rsidRDefault="00E50656"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E50656" w:rsidRPr="00BF0ACD" w:rsidRDefault="00E50656" w:rsidP="002E27D3">
            <w:pPr>
              <w:spacing w:before="100" w:beforeAutospacing="1" w:after="100" w:afterAutospacing="1"/>
              <w:jc w:val="both"/>
              <w:rPr>
                <w:sz w:val="20"/>
                <w:szCs w:val="20"/>
              </w:rPr>
            </w:pPr>
          </w:p>
        </w:tc>
        <w:tc>
          <w:tcPr>
            <w:tcW w:w="1701" w:type="dxa"/>
          </w:tcPr>
          <w:p w:rsidR="00E50656" w:rsidRPr="00BF0ACD" w:rsidRDefault="00E50656"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E50656" w:rsidRPr="00BF0ACD" w:rsidRDefault="00E50656" w:rsidP="002E27D3">
            <w:pPr>
              <w:spacing w:before="100" w:beforeAutospacing="1" w:after="100" w:afterAutospacing="1"/>
              <w:jc w:val="both"/>
              <w:rPr>
                <w:sz w:val="20"/>
                <w:szCs w:val="20"/>
              </w:rPr>
            </w:pPr>
          </w:p>
        </w:tc>
        <w:tc>
          <w:tcPr>
            <w:tcW w:w="1842" w:type="dxa"/>
          </w:tcPr>
          <w:p w:rsidR="00E50656" w:rsidRPr="00BF0ACD" w:rsidRDefault="00E50656" w:rsidP="002E27D3">
            <w:pPr>
              <w:spacing w:before="100" w:beforeAutospacing="1" w:after="100" w:afterAutospacing="1"/>
              <w:jc w:val="both"/>
              <w:rPr>
                <w:sz w:val="20"/>
                <w:szCs w:val="20"/>
              </w:rPr>
            </w:pPr>
            <w:r w:rsidRPr="00BF0ACD">
              <w:rPr>
                <w:sz w:val="20"/>
                <w:szCs w:val="20"/>
              </w:rPr>
              <w:t>бессрочно</w:t>
            </w: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E50656" w:rsidRPr="00BF0ACD" w:rsidRDefault="00E50656" w:rsidP="002E27D3">
            <w:pPr>
              <w:spacing w:before="100" w:beforeAutospacing="1" w:after="100" w:afterAutospacing="1"/>
              <w:jc w:val="both"/>
              <w:rPr>
                <w:sz w:val="20"/>
                <w:szCs w:val="20"/>
              </w:rPr>
            </w:pPr>
          </w:p>
        </w:tc>
        <w:tc>
          <w:tcPr>
            <w:tcW w:w="2693" w:type="dxa"/>
          </w:tcPr>
          <w:p w:rsidR="00E50656" w:rsidRPr="00BF0ACD" w:rsidRDefault="00E50656"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E50656" w:rsidRPr="00BF0ACD" w:rsidRDefault="00E50656" w:rsidP="002E27D3">
            <w:pPr>
              <w:autoSpaceDE w:val="0"/>
              <w:autoSpaceDN w:val="0"/>
              <w:adjustRightInd w:val="0"/>
              <w:spacing w:line="240" w:lineRule="exact"/>
              <w:jc w:val="both"/>
              <w:rPr>
                <w:rFonts w:eastAsia="Times New Roman"/>
                <w:sz w:val="20"/>
                <w:szCs w:val="20"/>
                <w:lang w:eastAsia="ru-RU"/>
              </w:rPr>
            </w:pPr>
          </w:p>
          <w:p w:rsidR="00E50656" w:rsidRPr="00BF0ACD" w:rsidRDefault="00E50656"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E50656" w:rsidRPr="00BF0ACD" w:rsidRDefault="00E50656" w:rsidP="002E27D3">
            <w:pPr>
              <w:spacing w:before="100" w:beforeAutospacing="1" w:after="100" w:afterAutospacing="1"/>
              <w:jc w:val="both"/>
              <w:rPr>
                <w:sz w:val="20"/>
                <w:szCs w:val="20"/>
              </w:rPr>
            </w:pPr>
          </w:p>
        </w:tc>
        <w:tc>
          <w:tcPr>
            <w:tcW w:w="1701"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E50656" w:rsidRPr="00BF0ACD" w:rsidRDefault="00E50656" w:rsidP="002E27D3">
            <w:pPr>
              <w:spacing w:before="100" w:beforeAutospacing="1" w:after="100" w:afterAutospacing="1"/>
              <w:jc w:val="both"/>
              <w:rPr>
                <w:sz w:val="20"/>
                <w:szCs w:val="20"/>
              </w:rPr>
            </w:pPr>
          </w:p>
        </w:tc>
        <w:tc>
          <w:tcPr>
            <w:tcW w:w="1842"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E50656" w:rsidRPr="00BF0ACD" w:rsidRDefault="00E50656" w:rsidP="002E27D3">
            <w:pPr>
              <w:spacing w:before="100" w:beforeAutospacing="1" w:after="100" w:afterAutospacing="1"/>
              <w:jc w:val="both"/>
              <w:rPr>
                <w:sz w:val="20"/>
                <w:szCs w:val="20"/>
              </w:rPr>
            </w:pP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p>
        </w:tc>
      </w:tr>
      <w:tr w:rsidR="00E50656" w:rsidRPr="002E27D3" w:rsidTr="004147FC">
        <w:trPr>
          <w:tblCellSpacing w:w="0" w:type="dxa"/>
        </w:trPr>
        <w:tc>
          <w:tcPr>
            <w:tcW w:w="2835" w:type="dxa"/>
          </w:tcPr>
          <w:p w:rsidR="00E50656" w:rsidRPr="00BF0ACD" w:rsidRDefault="00E50656"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E50656" w:rsidRPr="00BF0ACD" w:rsidRDefault="00E50656" w:rsidP="002E27D3">
            <w:pPr>
              <w:spacing w:before="100" w:beforeAutospacing="1" w:after="100" w:afterAutospacing="1"/>
              <w:jc w:val="both"/>
              <w:rPr>
                <w:sz w:val="20"/>
                <w:szCs w:val="20"/>
              </w:rPr>
            </w:pPr>
          </w:p>
        </w:tc>
        <w:tc>
          <w:tcPr>
            <w:tcW w:w="2693" w:type="dxa"/>
          </w:tcPr>
          <w:p w:rsidR="00E50656" w:rsidRPr="00BF0ACD" w:rsidRDefault="00E50656"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E50656" w:rsidRPr="00BF0ACD" w:rsidRDefault="00E50656" w:rsidP="002E27D3">
            <w:pPr>
              <w:autoSpaceDE w:val="0"/>
              <w:autoSpaceDN w:val="0"/>
              <w:adjustRightInd w:val="0"/>
              <w:spacing w:line="230" w:lineRule="exact"/>
              <w:jc w:val="both"/>
              <w:rPr>
                <w:rFonts w:eastAsia="Times New Roman"/>
                <w:sz w:val="20"/>
                <w:szCs w:val="20"/>
                <w:lang w:eastAsia="ru-RU"/>
              </w:rPr>
            </w:pPr>
          </w:p>
          <w:p w:rsidR="00E50656" w:rsidRPr="00BF0ACD" w:rsidRDefault="00E50656"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E50656" w:rsidRPr="00BF0ACD" w:rsidRDefault="00E50656" w:rsidP="002E27D3">
            <w:pPr>
              <w:spacing w:before="100" w:beforeAutospacing="1" w:after="100" w:afterAutospacing="1"/>
              <w:jc w:val="both"/>
              <w:rPr>
                <w:sz w:val="20"/>
                <w:szCs w:val="20"/>
              </w:rPr>
            </w:pPr>
          </w:p>
        </w:tc>
        <w:tc>
          <w:tcPr>
            <w:tcW w:w="1418"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E50656" w:rsidRPr="00BF0ACD" w:rsidRDefault="00E50656" w:rsidP="002E27D3">
            <w:pPr>
              <w:spacing w:before="100" w:beforeAutospacing="1" w:after="100" w:afterAutospacing="1"/>
              <w:jc w:val="both"/>
              <w:rPr>
                <w:sz w:val="20"/>
                <w:szCs w:val="20"/>
              </w:rPr>
            </w:pPr>
          </w:p>
        </w:tc>
        <w:tc>
          <w:tcPr>
            <w:tcW w:w="1701"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E50656" w:rsidRPr="00BF0ACD" w:rsidRDefault="00E50656" w:rsidP="002E27D3">
            <w:pPr>
              <w:spacing w:before="100" w:beforeAutospacing="1" w:after="100" w:afterAutospacing="1"/>
              <w:jc w:val="both"/>
              <w:rPr>
                <w:sz w:val="20"/>
                <w:szCs w:val="20"/>
              </w:rPr>
            </w:pPr>
          </w:p>
        </w:tc>
        <w:tc>
          <w:tcPr>
            <w:tcW w:w="1842" w:type="dxa"/>
          </w:tcPr>
          <w:p w:rsidR="00E50656" w:rsidRPr="00BF0ACD" w:rsidRDefault="00E50656"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E50656" w:rsidRPr="00BF0ACD" w:rsidRDefault="00E50656" w:rsidP="002E27D3">
            <w:pPr>
              <w:spacing w:before="100" w:beforeAutospacing="1" w:after="100" w:afterAutospacing="1"/>
              <w:jc w:val="both"/>
              <w:rPr>
                <w:sz w:val="20"/>
                <w:szCs w:val="20"/>
              </w:rPr>
            </w:pPr>
          </w:p>
        </w:tc>
        <w:tc>
          <w:tcPr>
            <w:tcW w:w="2410" w:type="dxa"/>
          </w:tcPr>
          <w:p w:rsidR="00EA79C5" w:rsidRPr="00BF0ACD" w:rsidRDefault="00EA79C5" w:rsidP="00EA79C5">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EA79C5" w:rsidRPr="00BF0ACD" w:rsidRDefault="00EA79C5" w:rsidP="00EA79C5">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EA79C5" w:rsidRPr="00BF0ACD" w:rsidRDefault="00EA79C5" w:rsidP="00EA79C5">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50656" w:rsidRPr="00BF0ACD" w:rsidRDefault="00DA46C4" w:rsidP="00EA79C5">
            <w:pPr>
              <w:jc w:val="both"/>
              <w:rPr>
                <w:rFonts w:eastAsia="Times New Roman"/>
                <w:color w:val="000000"/>
                <w:sz w:val="20"/>
                <w:szCs w:val="20"/>
                <w:lang w:eastAsia="ru-RU"/>
              </w:rPr>
            </w:pPr>
            <w:r>
              <w:rPr>
                <w:rFonts w:eastAsia="Times New Roman"/>
                <w:i/>
                <w:color w:val="000000"/>
                <w:sz w:val="20"/>
                <w:szCs w:val="20"/>
                <w:lang w:eastAsia="ru-RU"/>
              </w:rPr>
              <w:t>Щелина С.А.</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65-52-80</w:t>
            </w:r>
            <w:bookmarkStart w:id="0" w:name="_GoBack"/>
            <w:bookmarkEnd w:id="0"/>
          </w:p>
        </w:tc>
      </w:tr>
    </w:tbl>
    <w:p w:rsidR="00E50656" w:rsidRDefault="00E50656" w:rsidP="00E50656">
      <w:pPr>
        <w:pStyle w:val="snoski"/>
        <w:ind w:right="-739"/>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50656" w:rsidRDefault="00E50656" w:rsidP="00E50656">
      <w:pPr>
        <w:pStyle w:val="snoski"/>
        <w:ind w:right="-739"/>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E50656" w:rsidRDefault="00E50656" w:rsidP="00E50656">
      <w:pPr>
        <w:pStyle w:val="snoski"/>
        <w:ind w:right="-739"/>
      </w:pPr>
      <w: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w:t>
      </w:r>
      <w:r>
        <w:lastRenderedPageBreak/>
        <w:t>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50656" w:rsidRDefault="00E50656" w:rsidP="00E50656">
      <w:pPr>
        <w:pStyle w:val="snoski"/>
        <w:ind w:right="-739"/>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50656" w:rsidRDefault="00E50656" w:rsidP="00E50656">
      <w:pPr>
        <w:pStyle w:val="snoski"/>
        <w:ind w:right="-739"/>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50656" w:rsidRDefault="00E50656" w:rsidP="00E50656">
      <w:pPr>
        <w:pStyle w:val="comment"/>
        <w:ind w:right="-739"/>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50656" w:rsidRDefault="00E50656" w:rsidP="00E50656">
      <w:pPr>
        <w:pStyle w:val="snoski"/>
        <w:ind w:right="-739"/>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E50656" w:rsidRDefault="00E50656" w:rsidP="00E50656">
      <w:pPr>
        <w:pStyle w:val="comment"/>
        <w:ind w:right="-739"/>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E50656" w:rsidRDefault="00E50656" w:rsidP="00E50656">
      <w:pPr>
        <w:pStyle w:val="snoski"/>
        <w:ind w:right="-739"/>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50656" w:rsidRDefault="00E50656" w:rsidP="00E50656">
      <w:pPr>
        <w:pStyle w:val="snoski"/>
        <w:ind w:right="-739"/>
      </w:pPr>
      <w:r>
        <w:t>**** Исключено.</w:t>
      </w:r>
    </w:p>
    <w:p w:rsidR="00E50656" w:rsidRDefault="00E50656" w:rsidP="00E50656">
      <w:pPr>
        <w:pStyle w:val="snoski"/>
        <w:ind w:right="-739"/>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E50656" w:rsidRDefault="00E50656" w:rsidP="00E50656">
      <w:pPr>
        <w:pStyle w:val="snoski"/>
        <w:ind w:right="-739"/>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E50656" w:rsidRDefault="00E50656" w:rsidP="00E50656">
      <w:pPr>
        <w:pStyle w:val="snoski"/>
        <w:ind w:right="-739"/>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E50656" w:rsidRDefault="00E50656" w:rsidP="00E50656">
      <w:pPr>
        <w:pStyle w:val="snoski"/>
        <w:ind w:right="-739"/>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E50656" w:rsidRDefault="00E50656" w:rsidP="00E50656">
      <w:pPr>
        <w:pStyle w:val="snoski"/>
        <w:ind w:right="-739"/>
      </w:pPr>
      <w:r>
        <w:t>********* Исключено.</w:t>
      </w:r>
    </w:p>
    <w:p w:rsidR="00E50656" w:rsidRDefault="00E50656" w:rsidP="00E50656">
      <w:pPr>
        <w:pStyle w:val="snoski"/>
        <w:ind w:right="-739"/>
      </w:pPr>
      <w:r>
        <w:t>********** Под сельской местностью понимается территория:</w:t>
      </w:r>
    </w:p>
    <w:p w:rsidR="00E50656" w:rsidRDefault="00E50656" w:rsidP="00E50656">
      <w:pPr>
        <w:pStyle w:val="snoski"/>
        <w:ind w:right="-739"/>
      </w:pPr>
      <w:r>
        <w:t>сельсоветов, поселков городского типа и городов районного подчинения, являющихся административно-территориальными единицами;</w:t>
      </w:r>
    </w:p>
    <w:p w:rsidR="00E50656" w:rsidRDefault="00E50656" w:rsidP="00E50656">
      <w:pPr>
        <w:pStyle w:val="snoski"/>
        <w:ind w:right="-739"/>
      </w:pPr>
      <w:r>
        <w:t>поселков городского типа и городов районного подчинения, являющихся территориальными единицами;</w:t>
      </w:r>
    </w:p>
    <w:p w:rsidR="00E50656" w:rsidRDefault="00E50656" w:rsidP="00E50656">
      <w:pPr>
        <w:pStyle w:val="snoski"/>
        <w:ind w:right="-739"/>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E50656" w:rsidRDefault="00E50656" w:rsidP="00E50656">
      <w:pPr>
        <w:pStyle w:val="snoski"/>
        <w:ind w:right="-739"/>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50" w:rsidRDefault="000E4550" w:rsidP="00965897">
      <w:r>
        <w:separator/>
      </w:r>
    </w:p>
  </w:endnote>
  <w:endnote w:type="continuationSeparator" w:id="0">
    <w:p w:rsidR="000E4550" w:rsidRDefault="000E4550"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50" w:rsidRDefault="000E4550" w:rsidP="00965897">
      <w:r>
        <w:separator/>
      </w:r>
    </w:p>
  </w:footnote>
  <w:footnote w:type="continuationSeparator" w:id="0">
    <w:p w:rsidR="000E4550" w:rsidRDefault="000E4550"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A769C"/>
    <w:rsid w:val="000C608D"/>
    <w:rsid w:val="000D0B10"/>
    <w:rsid w:val="000D7F0A"/>
    <w:rsid w:val="000E4550"/>
    <w:rsid w:val="00100A3A"/>
    <w:rsid w:val="00147997"/>
    <w:rsid w:val="001B43CE"/>
    <w:rsid w:val="001E1F9B"/>
    <w:rsid w:val="001F0DA9"/>
    <w:rsid w:val="00225B2F"/>
    <w:rsid w:val="002271B4"/>
    <w:rsid w:val="00231FD0"/>
    <w:rsid w:val="00240CB3"/>
    <w:rsid w:val="0028166F"/>
    <w:rsid w:val="002A3B1D"/>
    <w:rsid w:val="002D6DA3"/>
    <w:rsid w:val="002E27D3"/>
    <w:rsid w:val="002E3FA7"/>
    <w:rsid w:val="003326BA"/>
    <w:rsid w:val="003A70EF"/>
    <w:rsid w:val="003C2DBC"/>
    <w:rsid w:val="003C3DB2"/>
    <w:rsid w:val="003F5952"/>
    <w:rsid w:val="003F619D"/>
    <w:rsid w:val="004147FC"/>
    <w:rsid w:val="00431918"/>
    <w:rsid w:val="0043582E"/>
    <w:rsid w:val="004433BC"/>
    <w:rsid w:val="004441C1"/>
    <w:rsid w:val="00453066"/>
    <w:rsid w:val="00456330"/>
    <w:rsid w:val="00461991"/>
    <w:rsid w:val="004828E2"/>
    <w:rsid w:val="004A4B3A"/>
    <w:rsid w:val="004D1183"/>
    <w:rsid w:val="004D36B3"/>
    <w:rsid w:val="004F31A2"/>
    <w:rsid w:val="004F3958"/>
    <w:rsid w:val="00516B09"/>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1FCD"/>
    <w:rsid w:val="00613586"/>
    <w:rsid w:val="00617757"/>
    <w:rsid w:val="006313F5"/>
    <w:rsid w:val="0065067A"/>
    <w:rsid w:val="006674A5"/>
    <w:rsid w:val="00690D8B"/>
    <w:rsid w:val="006D622A"/>
    <w:rsid w:val="006E05E6"/>
    <w:rsid w:val="006E3185"/>
    <w:rsid w:val="006E7E05"/>
    <w:rsid w:val="006F252D"/>
    <w:rsid w:val="007128BE"/>
    <w:rsid w:val="00723443"/>
    <w:rsid w:val="00753A28"/>
    <w:rsid w:val="00763017"/>
    <w:rsid w:val="00797FEC"/>
    <w:rsid w:val="007A152A"/>
    <w:rsid w:val="007A3E74"/>
    <w:rsid w:val="007B4683"/>
    <w:rsid w:val="007C01C2"/>
    <w:rsid w:val="007C0F07"/>
    <w:rsid w:val="007D27A6"/>
    <w:rsid w:val="00803DD2"/>
    <w:rsid w:val="0082207B"/>
    <w:rsid w:val="00854FF7"/>
    <w:rsid w:val="00892D4C"/>
    <w:rsid w:val="009512C9"/>
    <w:rsid w:val="00963FC3"/>
    <w:rsid w:val="00965897"/>
    <w:rsid w:val="0099002B"/>
    <w:rsid w:val="0099119E"/>
    <w:rsid w:val="009F6D14"/>
    <w:rsid w:val="00A0323C"/>
    <w:rsid w:val="00A945E7"/>
    <w:rsid w:val="00AC25C8"/>
    <w:rsid w:val="00AC6609"/>
    <w:rsid w:val="00B34F29"/>
    <w:rsid w:val="00BD0720"/>
    <w:rsid w:val="00BF0ACD"/>
    <w:rsid w:val="00BF3BC0"/>
    <w:rsid w:val="00C07626"/>
    <w:rsid w:val="00C375CC"/>
    <w:rsid w:val="00C51635"/>
    <w:rsid w:val="00C84796"/>
    <w:rsid w:val="00CA5A0B"/>
    <w:rsid w:val="00CB1F36"/>
    <w:rsid w:val="00CB49A1"/>
    <w:rsid w:val="00CB75F6"/>
    <w:rsid w:val="00CD75D0"/>
    <w:rsid w:val="00D13E17"/>
    <w:rsid w:val="00D14CFB"/>
    <w:rsid w:val="00D37A17"/>
    <w:rsid w:val="00D61DA7"/>
    <w:rsid w:val="00D835F8"/>
    <w:rsid w:val="00D90D23"/>
    <w:rsid w:val="00D95856"/>
    <w:rsid w:val="00DA0B91"/>
    <w:rsid w:val="00DA46C4"/>
    <w:rsid w:val="00DB62DA"/>
    <w:rsid w:val="00E2159C"/>
    <w:rsid w:val="00E30D16"/>
    <w:rsid w:val="00E50656"/>
    <w:rsid w:val="00E648AF"/>
    <w:rsid w:val="00E65CA7"/>
    <w:rsid w:val="00E7139F"/>
    <w:rsid w:val="00EA7604"/>
    <w:rsid w:val="00EA79C5"/>
    <w:rsid w:val="00F0487F"/>
    <w:rsid w:val="00F767DE"/>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 w:type="paragraph" w:customStyle="1" w:styleId="comment">
    <w:name w:val="comment"/>
    <w:basedOn w:val="a"/>
    <w:rsid w:val="00E50656"/>
    <w:pPr>
      <w:ind w:firstLine="709"/>
      <w:jc w:val="both"/>
    </w:pPr>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 w:type="paragraph" w:customStyle="1" w:styleId="comment">
    <w:name w:val="comment"/>
    <w:basedOn w:val="a"/>
    <w:rsid w:val="00E50656"/>
    <w:pPr>
      <w:ind w:firstLine="709"/>
      <w:jc w:val="both"/>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68B7-7283-436A-A87D-74908E5A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11139</Words>
  <Characters>63495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2024-05-24T13:14:00Z</cp:lastPrinted>
  <dcterms:created xsi:type="dcterms:W3CDTF">2023-11-02T08:03:00Z</dcterms:created>
  <dcterms:modified xsi:type="dcterms:W3CDTF">2024-05-28T05:52:00Z</dcterms:modified>
</cp:coreProperties>
</file>