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3128BD" w:rsidTr="0045088B"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append1"/>
            </w:pPr>
            <w:bookmarkStart w:id="0" w:name="a84"/>
            <w:bookmarkEnd w:id="0"/>
            <w:r>
              <w:t>Приложение 2</w:t>
            </w:r>
          </w:p>
          <w:p w:rsidR="003128BD" w:rsidRDefault="003128BD" w:rsidP="0045088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3128BD" w:rsidRDefault="003128BD" w:rsidP="003128BD">
      <w:pPr>
        <w:pStyle w:val="begform"/>
      </w:pPr>
      <w:r>
        <w:t> </w:t>
      </w:r>
    </w:p>
    <w:p w:rsidR="003128BD" w:rsidRDefault="003128BD" w:rsidP="003128BD">
      <w:pPr>
        <w:pStyle w:val="onestring"/>
      </w:pPr>
      <w:r>
        <w:t>Форма</w:t>
      </w:r>
    </w:p>
    <w:p w:rsidR="003128BD" w:rsidRDefault="003128BD" w:rsidP="003128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3365"/>
      </w:tblGrid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itlep"/>
            </w:pPr>
            <w:r>
              <w:t>Заявление</w:t>
            </w:r>
            <w:r>
              <w:br/>
              <w:t>об изменении лицензии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 xml:space="preserve">Сведения о лицензиате (юридическом лице, к которому перешла </w:t>
            </w:r>
            <w:hyperlink r:id="rId5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)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Учетный номер плательщика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Документ, удостоверяющий личность</w:t>
            </w:r>
            <w:hyperlink w:anchor="a1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>Сведения о </w:t>
            </w:r>
            <w:hyperlink r:id="rId7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Наименование лицензирующего органа, предоставившего </w:t>
            </w:r>
            <w:hyperlink r:id="rId8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Номер лицензии в Едином </w:t>
            </w:r>
            <w:hyperlink r:id="rId9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Прошу внести изменения в </w:t>
            </w:r>
            <w:hyperlink r:id="rId10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в части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изменения сведений о лицензиате в связи с: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ind w:left="284"/>
            </w:pPr>
            <w:r>
              <w:t xml:space="preserve">изменением наименования, места нахождения лицензиата – </w:t>
            </w:r>
            <w:r>
              <w:lastRenderedPageBreak/>
              <w:t>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lastRenderedPageBreak/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ind w:left="284"/>
            </w:pPr>
            <w:r>
              <w:lastRenderedPageBreak/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ind w:left="284"/>
            </w:pPr>
            <w:r>
              <w:t xml:space="preserve">изменением иных сведений о лицензиате, указанных в Едином </w:t>
            </w:r>
            <w:hyperlink r:id="rId11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изменения указанных в Едином </w:t>
            </w:r>
            <w:hyperlink r:id="rId12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 xml:space="preserve">Сведения о переходе </w:t>
            </w:r>
            <w:hyperlink r:id="rId1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связи с реорганизацией лицензиата – юридического лица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Полное наименование юридического лица, к которому перешла </w:t>
            </w:r>
            <w:hyperlink r:id="rId14" w:anchor="a373" w:tooltip="+" w:history="1">
              <w:r>
                <w:rPr>
                  <w:rStyle w:val="a3"/>
                </w:rPr>
                <w:t>лицензия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Наименование составляющих работ и (или) услуг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Полное наименование обособленного подразделения, в котором юридическое лицо, к которому перешла </w:t>
            </w:r>
            <w:hyperlink r:id="rId15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, будет осуществлять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lastRenderedPageBreak/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 xml:space="preserve">Сведения, необходимые для принятия решения об изменении </w:t>
            </w:r>
            <w:hyperlink r:id="rId16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hyperlink w:anchor="a2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  <w: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Иные сведения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 xml:space="preserve">Сведения о руководителе лицензиата, юридического лица, к которому перешла </w:t>
            </w:r>
            <w:hyperlink r:id="rId17" w:anchor="a373" w:tooltip="+" w:history="1">
              <w:r>
                <w:rPr>
                  <w:rStyle w:val="a3"/>
                </w:rPr>
                <w:t>лицензия</w:t>
              </w:r>
            </w:hyperlink>
            <w:hyperlink w:anchor="a2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</w:t>
            </w:r>
            <w:hyperlink r:id="rId18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 xml:space="preserve">Сведения об уполномоченном представителе лицензиата, юридического лица, к которому перешла </w:t>
            </w:r>
            <w:hyperlink r:id="rId19" w:anchor="a373" w:tooltip="+" w:history="1">
              <w:r>
                <w:rPr>
                  <w:rStyle w:val="a3"/>
                </w:rPr>
                <w:t>лицензия</w:t>
              </w:r>
            </w:hyperlink>
            <w:hyperlink w:anchor="a2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 xml:space="preserve">Контактные данные лицензиата, юридического лица, к которому перешла </w:t>
            </w:r>
            <w:hyperlink r:id="rId20" w:anchor="a373" w:tooltip="+" w:history="1">
              <w:r>
                <w:rPr>
                  <w:rStyle w:val="a3"/>
                </w:rPr>
                <w:t>лицензия</w:t>
              </w:r>
            </w:hyperlink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lastRenderedPageBreak/>
              <w:t>Почтовый адрес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11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</w:tbl>
    <w:p w:rsidR="003128BD" w:rsidRDefault="003128BD" w:rsidP="003128BD">
      <w:pPr>
        <w:pStyle w:val="newncpi0"/>
        <w:ind w:left="9"/>
        <w:jc w:val="left"/>
      </w:pPr>
      <w:r>
        <w:t> </w:t>
      </w:r>
    </w:p>
    <w:p w:rsidR="003128BD" w:rsidRDefault="003128BD" w:rsidP="003128BD">
      <w:pPr>
        <w:pStyle w:val="newncpi0"/>
        <w:ind w:left="9"/>
        <w:jc w:val="left"/>
      </w:pPr>
      <w: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3128BD" w:rsidRDefault="003128BD" w:rsidP="003128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2145"/>
        <w:gridCol w:w="3263"/>
      </w:tblGrid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</w:tbl>
    <w:p w:rsidR="003128BD" w:rsidRDefault="003128BD" w:rsidP="003128BD">
      <w:pPr>
        <w:pStyle w:val="newncpi"/>
      </w:pPr>
      <w:r>
        <w:t> </w:t>
      </w:r>
    </w:p>
    <w:p w:rsidR="003128BD" w:rsidRDefault="003128BD" w:rsidP="003128BD">
      <w:pPr>
        <w:pStyle w:val="newncpi0"/>
        <w:ind w:left="6"/>
        <w:jc w:val="left"/>
      </w:pPr>
      <w:r>
        <w:t>Сведения, изложенные в заявлении и прилагаемых к нему документах, достоверны.</w:t>
      </w:r>
    </w:p>
    <w:p w:rsidR="003128BD" w:rsidRDefault="003128BD" w:rsidP="003128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2145"/>
        <w:gridCol w:w="3263"/>
      </w:tblGrid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28BD" w:rsidRDefault="003128BD" w:rsidP="0045088B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28BD" w:rsidRDefault="003128BD" w:rsidP="0045088B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  <w:tr w:rsidR="003128BD" w:rsidTr="0045088B">
        <w:trPr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BD" w:rsidRDefault="003128BD" w:rsidP="0045088B">
            <w:pPr>
              <w:pStyle w:val="table10"/>
            </w:pPr>
            <w:r>
              <w:t> </w:t>
            </w:r>
          </w:p>
        </w:tc>
      </w:tr>
    </w:tbl>
    <w:p w:rsidR="003128BD" w:rsidRDefault="003128BD" w:rsidP="003128BD">
      <w:pPr>
        <w:pStyle w:val="newncpi"/>
      </w:pPr>
      <w:r>
        <w:lastRenderedPageBreak/>
        <w:t> </w:t>
      </w:r>
    </w:p>
    <w:p w:rsidR="003128BD" w:rsidRDefault="003128BD" w:rsidP="003128BD">
      <w:pPr>
        <w:pStyle w:val="snoskiline"/>
      </w:pPr>
      <w:r>
        <w:t>______________________________</w:t>
      </w:r>
    </w:p>
    <w:p w:rsidR="003128BD" w:rsidRDefault="003128BD" w:rsidP="003128BD">
      <w:pPr>
        <w:pStyle w:val="snoski"/>
      </w:pPr>
      <w:bookmarkStart w:id="1" w:name="a14"/>
      <w:bookmarkEnd w:id="1"/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3128BD" w:rsidRDefault="003128BD" w:rsidP="003128BD">
      <w:pPr>
        <w:pStyle w:val="snoski"/>
      </w:pPr>
      <w:bookmarkStart w:id="2" w:name="a15"/>
      <w:bookmarkEnd w:id="2"/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3128BD" w:rsidRDefault="003128BD" w:rsidP="003128BD">
      <w:pPr>
        <w:pStyle w:val="snoski"/>
      </w:pPr>
      <w:bookmarkStart w:id="3" w:name="a16"/>
      <w:bookmarkEnd w:id="3"/>
      <w:r>
        <w:rPr>
          <w:vertAlign w:val="superscript"/>
        </w:rPr>
        <w:t>3 </w:t>
      </w:r>
      <w:r>
        <w:t xml:space="preserve">Для физического лица, которому предоставлена </w:t>
      </w:r>
      <w:hyperlink r:id="rId21" w:anchor="a373" w:tooltip="+" w:history="1">
        <w:r>
          <w:rPr>
            <w:rStyle w:val="a3"/>
          </w:rPr>
          <w:t>лицензия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боеприпасов.</w:t>
      </w:r>
    </w:p>
    <w:p w:rsidR="003128BD" w:rsidRDefault="003128BD" w:rsidP="003128BD">
      <w:pPr>
        <w:pStyle w:val="snoski"/>
      </w:pPr>
      <w:bookmarkStart w:id="4" w:name="a17"/>
      <w:bookmarkEnd w:id="4"/>
      <w:r>
        <w:rPr>
          <w:vertAlign w:val="superscript"/>
        </w:rPr>
        <w:t>4 </w:t>
      </w:r>
      <w:r>
        <w:t>Указываются конкретное основание и подлежащее изменению сведение со ссылкой на событие, предусмотренное в </w:t>
      </w:r>
      <w:hyperlink r:id="rId22" w:anchor="a30" w:tooltip="+" w:history="1">
        <w:r>
          <w:rPr>
            <w:rStyle w:val="a3"/>
          </w:rPr>
          <w:t>пункте 2</w:t>
        </w:r>
      </w:hyperlink>
      <w:r>
        <w:t xml:space="preserve"> статьи 22 Закона Республики Беларусь «О лицензировании», и дату его наступления.</w:t>
      </w:r>
    </w:p>
    <w:p w:rsidR="003128BD" w:rsidRDefault="003128BD" w:rsidP="003128BD">
      <w:pPr>
        <w:pStyle w:val="snoski"/>
      </w:pPr>
      <w:bookmarkStart w:id="5" w:name="a18"/>
      <w:bookmarkEnd w:id="5"/>
      <w:r>
        <w:rPr>
          <w:vertAlign w:val="superscript"/>
        </w:rPr>
        <w:t>5 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</w:r>
    </w:p>
    <w:p w:rsidR="003128BD" w:rsidRDefault="003128BD" w:rsidP="003128BD">
      <w:pPr>
        <w:pStyle w:val="snoski"/>
      </w:pPr>
      <w:bookmarkStart w:id="6" w:name="a19"/>
      <w:bookmarkEnd w:id="6"/>
      <w:r>
        <w:rPr>
          <w:vertAlign w:val="superscript"/>
        </w:rPr>
        <w:t>6 </w:t>
      </w:r>
      <w:r>
        <w:t xml:space="preserve">Заполняется, если представление таких сведений предусмотрено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3128BD" w:rsidRDefault="003128BD" w:rsidP="003128BD">
      <w:pPr>
        <w:pStyle w:val="snoski"/>
      </w:pPr>
      <w:bookmarkStart w:id="7" w:name="a20"/>
      <w:bookmarkEnd w:id="7"/>
      <w:r>
        <w:rPr>
          <w:vertAlign w:val="superscript"/>
        </w:rPr>
        <w:t>7 </w:t>
      </w:r>
      <w:r>
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</w:r>
    </w:p>
    <w:p w:rsidR="003128BD" w:rsidRDefault="003128BD" w:rsidP="003128BD">
      <w:pPr>
        <w:pStyle w:val="snoski"/>
      </w:pPr>
      <w:bookmarkStart w:id="8" w:name="a21"/>
      <w:bookmarkEnd w:id="8"/>
      <w:r>
        <w:rPr>
          <w:vertAlign w:val="superscript"/>
        </w:rPr>
        <w:t>8 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3128BD" w:rsidRDefault="003128BD" w:rsidP="003128BD">
      <w:pPr>
        <w:pStyle w:val="snoski"/>
      </w:pPr>
      <w:bookmarkStart w:id="9" w:name="a22"/>
      <w:bookmarkEnd w:id="9"/>
      <w:r>
        <w:rPr>
          <w:vertAlign w:val="superscript"/>
        </w:rPr>
        <w:t>9 </w:t>
      </w:r>
      <w:r>
        <w:t>Для юридического лица, иностранной организации.</w:t>
      </w:r>
    </w:p>
    <w:p w:rsidR="003128BD" w:rsidRDefault="003128BD" w:rsidP="003128BD">
      <w:pPr>
        <w:pStyle w:val="snoski"/>
      </w:pPr>
      <w:bookmarkStart w:id="10" w:name="a23"/>
      <w:bookmarkEnd w:id="10"/>
      <w:r>
        <w:rPr>
          <w:vertAlign w:val="superscript"/>
        </w:rPr>
        <w:t>10 </w:t>
      </w:r>
      <w:r>
        <w:t>Заполняется в случае представления заявления уполномоченным представителем лицензиата.</w:t>
      </w:r>
    </w:p>
    <w:p w:rsidR="003128BD" w:rsidRDefault="003128BD" w:rsidP="003128BD">
      <w:pPr>
        <w:pStyle w:val="snoski"/>
        <w:spacing w:after="240"/>
      </w:pPr>
      <w:bookmarkStart w:id="11" w:name="a24"/>
      <w:bookmarkEnd w:id="11"/>
      <w:r>
        <w:rPr>
          <w:vertAlign w:val="superscript"/>
        </w:rPr>
        <w:t>11 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4C200B" w:rsidRDefault="004C200B">
      <w:bookmarkStart w:id="12" w:name="_GoBack"/>
      <w:bookmarkEnd w:id="12"/>
    </w:p>
    <w:sectPr w:rsidR="004C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77"/>
    <w:rsid w:val="003128BD"/>
    <w:rsid w:val="004C200B"/>
    <w:rsid w:val="00E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BD"/>
    <w:rPr>
      <w:color w:val="0000FF"/>
      <w:u w:val="single"/>
    </w:rPr>
  </w:style>
  <w:style w:type="paragraph" w:customStyle="1" w:styleId="titlep">
    <w:name w:val="titlep"/>
    <w:basedOn w:val="a"/>
    <w:rsid w:val="003128B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128B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3128B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128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128B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128B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3128B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128B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128B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128B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128B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BD"/>
    <w:rPr>
      <w:color w:val="0000FF"/>
      <w:u w:val="single"/>
    </w:rPr>
  </w:style>
  <w:style w:type="paragraph" w:customStyle="1" w:styleId="titlep">
    <w:name w:val="titlep"/>
    <w:basedOn w:val="a"/>
    <w:rsid w:val="003128B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128B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3128B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128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128B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128B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3128B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128B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128B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128B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128B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94156&amp;a=373" TargetMode="External"/><Relationship Id="rId13" Type="http://schemas.openxmlformats.org/officeDocument/2006/relationships/hyperlink" Target="tx.dll?d=194156&amp;a=373" TargetMode="External"/><Relationship Id="rId18" Type="http://schemas.openxmlformats.org/officeDocument/2006/relationships/hyperlink" Target="tx.dll?d=24465&amp;a=46" TargetMode="External"/><Relationship Id="rId3" Type="http://schemas.openxmlformats.org/officeDocument/2006/relationships/settings" Target="settings.xml"/><Relationship Id="rId21" Type="http://schemas.openxmlformats.org/officeDocument/2006/relationships/hyperlink" Target="tx.dll?d=194156&amp;a=373" TargetMode="External"/><Relationship Id="rId7" Type="http://schemas.openxmlformats.org/officeDocument/2006/relationships/hyperlink" Target="tx.dll?d=194156&amp;a=373" TargetMode="External"/><Relationship Id="rId12" Type="http://schemas.openxmlformats.org/officeDocument/2006/relationships/hyperlink" Target="tx.dll?d=219924&amp;a=496" TargetMode="External"/><Relationship Id="rId17" Type="http://schemas.openxmlformats.org/officeDocument/2006/relationships/hyperlink" Target="tx.dll?d=194156&amp;a=3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x.dll?d=194156&amp;a=373" TargetMode="External"/><Relationship Id="rId20" Type="http://schemas.openxmlformats.org/officeDocument/2006/relationships/hyperlink" Target="tx.dll?d=194156&amp;a=373" TargetMode="Externa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11" Type="http://schemas.openxmlformats.org/officeDocument/2006/relationships/hyperlink" Target="tx.dll?d=219924&amp;a=496" TargetMode="External"/><Relationship Id="rId24" Type="http://schemas.openxmlformats.org/officeDocument/2006/relationships/theme" Target="theme/theme1.xml"/><Relationship Id="rId5" Type="http://schemas.openxmlformats.org/officeDocument/2006/relationships/hyperlink" Target="tx.dll?d=194156&amp;a=373" TargetMode="External"/><Relationship Id="rId15" Type="http://schemas.openxmlformats.org/officeDocument/2006/relationships/hyperlink" Target="tx.dll?d=194156&amp;a=373" TargetMode="External"/><Relationship Id="rId23" Type="http://schemas.openxmlformats.org/officeDocument/2006/relationships/fontTable" Target="fontTable.xml"/><Relationship Id="rId10" Type="http://schemas.openxmlformats.org/officeDocument/2006/relationships/hyperlink" Target="tx.dll?d=194156&amp;a=373" TargetMode="External"/><Relationship Id="rId19" Type="http://schemas.openxmlformats.org/officeDocument/2006/relationships/hyperlink" Target="tx.dll?d=194156&amp;a=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x.dll?d=219924&amp;a=496" TargetMode="External"/><Relationship Id="rId14" Type="http://schemas.openxmlformats.org/officeDocument/2006/relationships/hyperlink" Target="tx.dll?d=194156&amp;a=373" TargetMode="External"/><Relationship Id="rId22" Type="http://schemas.openxmlformats.org/officeDocument/2006/relationships/hyperlink" Target="tx.dll?d=614434&amp;a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work-pc</cp:lastModifiedBy>
  <cp:revision>2</cp:revision>
  <dcterms:created xsi:type="dcterms:W3CDTF">2023-04-12T07:59:00Z</dcterms:created>
  <dcterms:modified xsi:type="dcterms:W3CDTF">2023-04-12T08:00:00Z</dcterms:modified>
</cp:coreProperties>
</file>